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8DEA4" w14:textId="5AC01941" w:rsidR="000D5608" w:rsidRDefault="000D5608" w:rsidP="000D5608">
      <w:pPr>
        <w:ind w:left="240" w:right="24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（主催：</w:t>
      </w:r>
      <w:r w:rsidRPr="000D5608">
        <w:rPr>
          <w:rFonts w:ascii="ＭＳ ゴシック" w:eastAsia="ＭＳ ゴシック" w:hAnsi="ＭＳ ゴシック" w:hint="eastAsia"/>
          <w:sz w:val="22"/>
          <w:szCs w:val="22"/>
        </w:rPr>
        <w:t>(公財)富山県新世紀産業機構</w:t>
      </w:r>
      <w:r w:rsidR="009740D6">
        <w:rPr>
          <w:rFonts w:ascii="ＭＳ ゴシック" w:eastAsia="ＭＳ ゴシック" w:hAnsi="ＭＳ ゴシック" w:hint="eastAsia"/>
          <w:sz w:val="22"/>
          <w:szCs w:val="22"/>
        </w:rPr>
        <w:t>、</w:t>
      </w:r>
      <w:r w:rsidR="009740D6" w:rsidRPr="009740D6">
        <w:rPr>
          <w:rFonts w:ascii="ＭＳ ゴシック" w:eastAsia="ＭＳ ゴシック" w:hAnsi="ＭＳ ゴシック" w:hint="eastAsia"/>
          <w:sz w:val="22"/>
          <w:szCs w:val="22"/>
        </w:rPr>
        <w:t>共催</w:t>
      </w:r>
      <w:r w:rsidR="009740D6">
        <w:rPr>
          <w:rFonts w:ascii="ＭＳ ゴシック" w:eastAsia="ＭＳ ゴシック" w:hAnsi="ＭＳ ゴシック" w:hint="eastAsia"/>
          <w:sz w:val="22"/>
          <w:szCs w:val="22"/>
        </w:rPr>
        <w:t>：</w:t>
      </w:r>
      <w:r w:rsidR="009740D6" w:rsidRPr="009740D6">
        <w:rPr>
          <w:rFonts w:ascii="ＭＳ ゴシック" w:eastAsia="ＭＳ ゴシック" w:hAnsi="ＭＳ ゴシック" w:hint="eastAsia"/>
          <w:sz w:val="22"/>
          <w:szCs w:val="22"/>
        </w:rPr>
        <w:t>ジェトロ富山</w:t>
      </w:r>
      <w:r>
        <w:rPr>
          <w:rFonts w:ascii="ＭＳ ゴシック" w:eastAsia="ＭＳ ゴシック" w:hAnsi="ＭＳ ゴシック" w:hint="eastAsia"/>
          <w:sz w:val="22"/>
          <w:szCs w:val="22"/>
        </w:rPr>
        <w:t>）</w:t>
      </w:r>
    </w:p>
    <w:p w14:paraId="10E9BDF7" w14:textId="4D43DB17" w:rsidR="00674FB9" w:rsidRDefault="000D5608" w:rsidP="00674FB9">
      <w:pPr>
        <w:ind w:left="240" w:right="240"/>
        <w:rPr>
          <w:rFonts w:ascii="ＭＳ ゴシック" w:eastAsia="ＭＳ ゴシック" w:hAnsi="ＭＳ ゴシック"/>
          <w:sz w:val="22"/>
          <w:szCs w:val="22"/>
        </w:rPr>
      </w:pPr>
      <w:r>
        <w:rPr>
          <w:rFonts w:ascii="ＭＳ ゴシック" w:eastAsia="ＭＳ ゴシック" w:hAnsi="ＭＳ ゴシック" w:hint="eastAsia"/>
          <w:b/>
          <w:bCs/>
          <w:noProof/>
          <w:u w:val="single"/>
        </w:rPr>
        <mc:AlternateContent>
          <mc:Choice Requires="wps">
            <w:drawing>
              <wp:anchor distT="0" distB="0" distL="114300" distR="114300" simplePos="0" relativeHeight="251665408" behindDoc="0" locked="0" layoutInCell="1" allowOverlap="1" wp14:anchorId="3E4B7ADF" wp14:editId="3A50A62B">
                <wp:simplePos x="0" y="0"/>
                <wp:positionH relativeFrom="margin">
                  <wp:align>left</wp:align>
                </wp:positionH>
                <wp:positionV relativeFrom="paragraph">
                  <wp:posOffset>9525</wp:posOffset>
                </wp:positionV>
                <wp:extent cx="6115050" cy="571500"/>
                <wp:effectExtent l="0" t="0" r="0" b="0"/>
                <wp:wrapNone/>
                <wp:docPr id="549334983" name="正方形/長方形 7"/>
                <wp:cNvGraphicFramePr/>
                <a:graphic xmlns:a="http://schemas.openxmlformats.org/drawingml/2006/main">
                  <a:graphicData uri="http://schemas.microsoft.com/office/word/2010/wordprocessingShape">
                    <wps:wsp>
                      <wps:cNvSpPr/>
                      <wps:spPr>
                        <a:xfrm>
                          <a:off x="0" y="0"/>
                          <a:ext cx="6115050" cy="571500"/>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txbx>
                        <w:txbxContent>
                          <w:p w14:paraId="64F22445" w14:textId="4CA7444B" w:rsidR="000D5608" w:rsidRPr="000D5608" w:rsidRDefault="000D5608" w:rsidP="000D5608">
                            <w:pPr>
                              <w:ind w:left="240" w:right="240"/>
                              <w:jc w:val="center"/>
                              <w:rPr>
                                <w:rFonts w:ascii="ＭＳ ゴシック" w:eastAsia="ＭＳ ゴシック" w:hAnsi="ＭＳ ゴシック"/>
                                <w:b/>
                                <w:bCs/>
                                <w:sz w:val="40"/>
                                <w:szCs w:val="40"/>
                              </w:rPr>
                            </w:pPr>
                            <w:r w:rsidRPr="00872292">
                              <w:rPr>
                                <w:rFonts w:ascii="ＭＳ ゴシック" w:eastAsia="ＭＳ ゴシック" w:hAnsi="ＭＳ ゴシック" w:hint="eastAsia"/>
                                <w:b/>
                                <w:bCs/>
                                <w:sz w:val="44"/>
                                <w:szCs w:val="44"/>
                              </w:rPr>
                              <w:t>米国向け食品輸出商談会</w:t>
                            </w:r>
                            <w:r w:rsidR="002654B0">
                              <w:rPr>
                                <w:rFonts w:ascii="ＭＳ ゴシック" w:eastAsia="ＭＳ ゴシック" w:hAnsi="ＭＳ ゴシック" w:hint="eastAsia"/>
                                <w:b/>
                                <w:bCs/>
                                <w:sz w:val="44"/>
                                <w:szCs w:val="44"/>
                              </w:rPr>
                              <w:t xml:space="preserve">　</w:t>
                            </w:r>
                            <w:r w:rsidRPr="00872292">
                              <w:rPr>
                                <w:rFonts w:ascii="ＭＳ ゴシック" w:eastAsia="ＭＳ ゴシック" w:hAnsi="ＭＳ ゴシック" w:hint="eastAsia"/>
                                <w:b/>
                                <w:bCs/>
                                <w:sz w:val="44"/>
                                <w:szCs w:val="44"/>
                              </w:rPr>
                              <w:t>参加企業募集！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4B7ADF" id="正方形/長方形 7" o:spid="_x0000_s1026" style="position:absolute;left:0;text-align:left;margin-left:0;margin-top:.75pt;width:481.5pt;height:45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" fillcolor="#ed7d31 [3205]" stroked="f">
                <v:textbox>
                  <w:txbxContent>
                    <w:p w14:paraId="64F22445" w14:textId="4CA7444B" w:rsidR="000D5608" w:rsidRPr="000D5608" w:rsidRDefault="000D5608" w:rsidP="000D5608">
                      <w:pPr>
                        <w:ind w:left="240" w:right="240"/>
                        <w:jc w:val="center"/>
                        <w:rPr>
                          <w:rFonts w:ascii="ＭＳ ゴシック" w:eastAsia="ＭＳ ゴシック" w:hAnsi="ＭＳ ゴシック"/>
                          <w:b/>
                          <w:bCs/>
                          <w:sz w:val="40"/>
                          <w:szCs w:val="40"/>
                        </w:rPr>
                      </w:pPr>
                      <w:r w:rsidRPr="00872292">
                        <w:rPr>
                          <w:rFonts w:ascii="ＭＳ ゴシック" w:eastAsia="ＭＳ ゴシック" w:hAnsi="ＭＳ ゴシック" w:hint="eastAsia"/>
                          <w:b/>
                          <w:bCs/>
                          <w:sz w:val="44"/>
                          <w:szCs w:val="44"/>
                        </w:rPr>
                        <w:t>米国向け食品輸出商談会</w:t>
                      </w:r>
                      <w:r w:rsidR="002654B0">
                        <w:rPr>
                          <w:rFonts w:ascii="ＭＳ ゴシック" w:eastAsia="ＭＳ ゴシック" w:hAnsi="ＭＳ ゴシック" w:hint="eastAsia"/>
                          <w:b/>
                          <w:bCs/>
                          <w:sz w:val="44"/>
                          <w:szCs w:val="44"/>
                        </w:rPr>
                        <w:t xml:space="preserve">　</w:t>
                      </w:r>
                      <w:r w:rsidRPr="00872292">
                        <w:rPr>
                          <w:rFonts w:ascii="ＭＳ ゴシック" w:eastAsia="ＭＳ ゴシック" w:hAnsi="ＭＳ ゴシック" w:hint="eastAsia"/>
                          <w:b/>
                          <w:bCs/>
                          <w:sz w:val="44"/>
                          <w:szCs w:val="44"/>
                        </w:rPr>
                        <w:t>参加企業募集！</w:t>
                      </w:r>
                    </w:p>
                  </w:txbxContent>
                </v:textbox>
                <w10:wrap anchorx="margin"/>
              </v:rect>
            </w:pict>
          </mc:Fallback>
        </mc:AlternateContent>
      </w:r>
    </w:p>
    <w:p w14:paraId="58AD5B8C" w14:textId="02FEB0F6" w:rsidR="000D5608" w:rsidRDefault="000D5608" w:rsidP="00674FB9">
      <w:pPr>
        <w:ind w:left="240" w:right="240"/>
        <w:rPr>
          <w:rFonts w:ascii="ＭＳ ゴシック" w:eastAsia="ＭＳ ゴシック" w:hAnsi="ＭＳ ゴシック"/>
          <w:sz w:val="22"/>
          <w:szCs w:val="22"/>
        </w:rPr>
      </w:pPr>
    </w:p>
    <w:p w14:paraId="5DE36581" w14:textId="0801B60C" w:rsidR="000D5608" w:rsidRDefault="000D5608" w:rsidP="00872292">
      <w:pPr>
        <w:wordWrap w:val="0"/>
        <w:ind w:right="680"/>
        <w:rPr>
          <w:rFonts w:ascii="ＭＳ ゴシック" w:eastAsia="ＭＳ ゴシック" w:hAnsi="ＭＳ ゴシック"/>
          <w:sz w:val="22"/>
          <w:szCs w:val="22"/>
        </w:rPr>
      </w:pPr>
    </w:p>
    <w:p w14:paraId="353A1ADA" w14:textId="3678F1DE" w:rsidR="000D5608" w:rsidRPr="000D5608" w:rsidRDefault="000D5608" w:rsidP="000D5608">
      <w:pPr>
        <w:wordWrap w:val="0"/>
        <w:ind w:left="240" w:right="240"/>
        <w:jc w:val="right"/>
        <w:rPr>
          <w:rFonts w:ascii="ＭＳ ゴシック" w:eastAsia="ＭＳ ゴシック" w:hAnsi="ＭＳ ゴシック"/>
          <w:sz w:val="32"/>
          <w:szCs w:val="32"/>
        </w:rPr>
      </w:pPr>
      <w:r w:rsidRPr="000D5608">
        <w:rPr>
          <w:rFonts w:ascii="ＭＳ ゴシック" w:eastAsia="ＭＳ ゴシック" w:hAnsi="ＭＳ ゴシック" w:hint="eastAsia"/>
          <w:sz w:val="32"/>
          <w:szCs w:val="32"/>
        </w:rPr>
        <w:t>（事前予約制　個別商談会）</w:t>
      </w:r>
    </w:p>
    <w:p w14:paraId="6D998467" w14:textId="77777777" w:rsidR="000D5608" w:rsidRPr="00674FB9" w:rsidRDefault="000D5608" w:rsidP="00674FB9">
      <w:pPr>
        <w:ind w:left="240" w:right="240"/>
        <w:rPr>
          <w:rFonts w:ascii="ＭＳ ゴシック" w:eastAsia="ＭＳ ゴシック" w:hAnsi="ＭＳ ゴシック"/>
          <w:sz w:val="22"/>
          <w:szCs w:val="22"/>
        </w:rPr>
      </w:pPr>
    </w:p>
    <w:p w14:paraId="1B7DC66B" w14:textId="77777777" w:rsidR="00CA3C0A" w:rsidRPr="00CA3C0A" w:rsidRDefault="00CA3C0A" w:rsidP="00CA3C0A">
      <w:pPr>
        <w:ind w:leftChars="100" w:left="240"/>
        <w:rPr>
          <w:rFonts w:ascii="HGPｺﾞｼｯｸM" w:eastAsia="HGPｺﾞｼｯｸM" w:hAnsi="ＭＳ ゴシック" w:hint="eastAsia"/>
          <w:sz w:val="22"/>
          <w:szCs w:val="22"/>
          <w:u w:val="thick"/>
        </w:rPr>
      </w:pPr>
      <w:r w:rsidRPr="00CA3C0A">
        <w:rPr>
          <w:rFonts w:ascii="HGPｺﾞｼｯｸM" w:eastAsia="HGPｺﾞｼｯｸM" w:hAnsi="ＭＳ ゴシック" w:hint="eastAsia"/>
          <w:sz w:val="22"/>
          <w:szCs w:val="22"/>
        </w:rPr>
        <w:t>富山県が友好提携を結んでいるオレゴン州に店舗を有する現地老舗スーパー「宇和島屋」において、令和7年11月に「富山フェア」の開催を予定しております。今回、このフェアでの商品を選定するため</w:t>
      </w:r>
      <w:r w:rsidRPr="00CA3C0A">
        <w:rPr>
          <w:rFonts w:ascii="HGPｺﾞｼｯｸM" w:eastAsia="HGPｺﾞｼｯｸM" w:hAnsi="ＭＳ ゴシック" w:hint="eastAsia"/>
          <w:sz w:val="22"/>
          <w:szCs w:val="22"/>
          <w:u w:val="thick"/>
        </w:rPr>
        <w:t>、「宇和島屋」バイヤー及び国内商社をお招きし、下記のとおり「輸出商談会」を開催いたします。</w:t>
      </w:r>
    </w:p>
    <w:p w14:paraId="0EF43429" w14:textId="4331A9D3" w:rsidR="008069EC" w:rsidRDefault="00CA3C0A" w:rsidP="00CA3C0A">
      <w:pPr>
        <w:ind w:leftChars="100" w:left="240"/>
        <w:rPr>
          <w:rFonts w:ascii="HGPｺﾞｼｯｸM" w:eastAsia="HGPｺﾞｼｯｸM" w:hAnsi="ＭＳ ゴシック"/>
          <w:sz w:val="22"/>
          <w:szCs w:val="22"/>
        </w:rPr>
      </w:pPr>
      <w:r w:rsidRPr="00CA3C0A">
        <w:rPr>
          <w:rFonts w:ascii="HGPｺﾞｼｯｸM" w:eastAsia="HGPｺﾞｼｯｸM" w:hAnsi="ＭＳ ゴシック" w:hint="eastAsia"/>
          <w:sz w:val="22"/>
          <w:szCs w:val="22"/>
        </w:rPr>
        <w:t>つきましては、米国現地でのフェアへの出品を希望される企業様は、ぜひご応募ください。　※本フェアへの参加には申込みが必要です。</w:t>
      </w:r>
    </w:p>
    <w:p w14:paraId="33E45BF7" w14:textId="77777777" w:rsidR="00CA3C0A" w:rsidRPr="00743229" w:rsidRDefault="00CA3C0A" w:rsidP="00CA3C0A">
      <w:pPr>
        <w:ind w:leftChars="100" w:left="240"/>
        <w:rPr>
          <w:rFonts w:ascii="HGPｺﾞｼｯｸM" w:eastAsia="HGPｺﾞｼｯｸM" w:hAnsi="ＭＳ ゴシック" w:hint="eastAsia"/>
          <w:sz w:val="22"/>
          <w:szCs w:val="22"/>
        </w:rPr>
      </w:pPr>
    </w:p>
    <w:p w14:paraId="3AC6A71F" w14:textId="0F1EE97A" w:rsidR="00674FB9" w:rsidRPr="00743229" w:rsidRDefault="00743229" w:rsidP="000D5608">
      <w:pPr>
        <w:ind w:leftChars="100" w:left="240"/>
        <w:rPr>
          <w:rFonts w:ascii="HGPｺﾞｼｯｸM" w:eastAsia="HGPｺﾞｼｯｸM" w:hAnsi="ＭＳ ゴシック"/>
          <w:sz w:val="22"/>
          <w:szCs w:val="22"/>
        </w:rPr>
      </w:pPr>
      <w:r w:rsidRPr="00743229">
        <w:rPr>
          <w:rFonts w:ascii="HGPｺﾞｼｯｸM" w:eastAsia="HGPｺﾞｼｯｸM" w:hAnsi="ＭＳ ゴシック" w:hint="eastAsia"/>
          <w:noProof/>
          <w:sz w:val="22"/>
          <w:szCs w:val="22"/>
        </w:rPr>
        <mc:AlternateContent>
          <mc:Choice Requires="wps">
            <w:drawing>
              <wp:anchor distT="0" distB="0" distL="114300" distR="114300" simplePos="0" relativeHeight="251667456" behindDoc="0" locked="0" layoutInCell="1" allowOverlap="1" wp14:anchorId="4649E86D" wp14:editId="2A6D1AC5">
                <wp:simplePos x="0" y="0"/>
                <wp:positionH relativeFrom="column">
                  <wp:posOffset>-161290</wp:posOffset>
                </wp:positionH>
                <wp:positionV relativeFrom="paragraph">
                  <wp:posOffset>201295</wp:posOffset>
                </wp:positionV>
                <wp:extent cx="6391275" cy="2466975"/>
                <wp:effectExtent l="0" t="0" r="28575" b="28575"/>
                <wp:wrapNone/>
                <wp:docPr id="672809249" name="正方形/長方形 9"/>
                <wp:cNvGraphicFramePr/>
                <a:graphic xmlns:a="http://schemas.openxmlformats.org/drawingml/2006/main">
                  <a:graphicData uri="http://schemas.microsoft.com/office/word/2010/wordprocessingShape">
                    <wps:wsp>
                      <wps:cNvSpPr/>
                      <wps:spPr>
                        <a:xfrm>
                          <a:off x="0" y="0"/>
                          <a:ext cx="6391275" cy="2466975"/>
                        </a:xfrm>
                        <a:prstGeom prst="roundRect">
                          <a:avLst>
                            <a:gd name="adj" fmla="val 7401"/>
                          </a:avLst>
                        </a:prstGeom>
                        <a:noFill/>
                        <a:ln w="19050"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BE3228" id="正方形/長方形 9" o:spid="_x0000_s1026" style="position:absolute;margin-left:-12.7pt;margin-top:15.85pt;width:503.25pt;height:194.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8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" filled="f" strokecolor="#ed7d31 [3205]" strokeweight="1.5pt">
                <v:stroke dashstyle="dash"/>
              </v:roundrect>
            </w:pict>
          </mc:Fallback>
        </mc:AlternateContent>
      </w:r>
      <w:r w:rsidRPr="00743229">
        <w:rPr>
          <w:rFonts w:ascii="HGPｺﾞｼｯｸM" w:eastAsia="HGPｺﾞｼｯｸM" w:hAnsi="ＭＳ ゴシック" w:hint="eastAsia"/>
          <w:noProof/>
          <w:sz w:val="22"/>
          <w:szCs w:val="22"/>
        </w:rPr>
        <mc:AlternateContent>
          <mc:Choice Requires="wps">
            <w:drawing>
              <wp:anchor distT="0" distB="0" distL="114300" distR="114300" simplePos="0" relativeHeight="251669504" behindDoc="0" locked="0" layoutInCell="1" allowOverlap="1" wp14:anchorId="2099ADEE" wp14:editId="3A694832">
                <wp:simplePos x="0" y="0"/>
                <wp:positionH relativeFrom="margin">
                  <wp:posOffset>47625</wp:posOffset>
                </wp:positionH>
                <wp:positionV relativeFrom="paragraph">
                  <wp:posOffset>10795</wp:posOffset>
                </wp:positionV>
                <wp:extent cx="1314450" cy="485775"/>
                <wp:effectExtent l="0" t="0" r="19050" b="28575"/>
                <wp:wrapNone/>
                <wp:docPr id="1286473470" name="四角形: 角を丸くする 8"/>
                <wp:cNvGraphicFramePr/>
                <a:graphic xmlns:a="http://schemas.openxmlformats.org/drawingml/2006/main">
                  <a:graphicData uri="http://schemas.microsoft.com/office/word/2010/wordprocessingShape">
                    <wps:wsp>
                      <wps:cNvSpPr/>
                      <wps:spPr>
                        <a:xfrm>
                          <a:off x="0" y="0"/>
                          <a:ext cx="1314450" cy="485775"/>
                        </a:xfrm>
                        <a:prstGeom prst="flowChartTerminator">
                          <a:avLst/>
                        </a:prstGeom>
                      </wps:spPr>
                      <wps:style>
                        <a:lnRef idx="3">
                          <a:schemeClr val="lt1"/>
                        </a:lnRef>
                        <a:fillRef idx="1">
                          <a:schemeClr val="accent2"/>
                        </a:fillRef>
                        <a:effectRef idx="1">
                          <a:schemeClr val="accent2"/>
                        </a:effectRef>
                        <a:fontRef idx="minor">
                          <a:schemeClr val="lt1"/>
                        </a:fontRef>
                      </wps:style>
                      <wps:txbx>
                        <w:txbxContent>
                          <w:p w14:paraId="65AD25C3" w14:textId="77777777" w:rsidR="00743229" w:rsidRPr="00743229" w:rsidRDefault="00743229" w:rsidP="00743229">
                            <w:pPr>
                              <w:snapToGrid w:val="0"/>
                              <w:jc w:val="center"/>
                              <w:rPr>
                                <w:rFonts w:ascii="ＭＳ ゴシック" w:eastAsia="ＭＳ ゴシック" w:hAnsi="ＭＳ ゴシック"/>
                                <w:b/>
                                <w:bCs/>
                                <w:sz w:val="28"/>
                                <w:szCs w:val="28"/>
                              </w:rPr>
                            </w:pPr>
                            <w:r w:rsidRPr="00743229">
                              <w:rPr>
                                <w:rFonts w:ascii="ＭＳ ゴシック" w:eastAsia="ＭＳ ゴシック" w:hAnsi="ＭＳ ゴシック" w:hint="eastAsia"/>
                                <w:b/>
                                <w:bCs/>
                                <w:sz w:val="28"/>
                                <w:szCs w:val="28"/>
                              </w:rPr>
                              <w:t>商談会概要</w:t>
                            </w:r>
                          </w:p>
                          <w:p w14:paraId="3E8E955D" w14:textId="77777777" w:rsidR="00743229" w:rsidRDefault="00743229" w:rsidP="007432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99ADEE" id="_x0000_t116" coordsize="21600,21600" o:spt="116" path="m3475,qx,10800,3475,21600l18125,21600qx21600,10800,18125,xe">
                <v:stroke joinstyle="miter"/>
                <v:path gradientshapeok="t" o:connecttype="rect" textboxrect="1018,3163,20582,18437"/>
              </v:shapetype>
              <v:shape id="四角形: 角を丸くする 8" o:spid="_x0000_s1027" type="#_x0000_t116" style="position:absolute;left:0;text-align:left;margin-left:3.75pt;margin-top:.85pt;width:103.5pt;height:3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" fillcolor="#ed7d31 [3205]" strokecolor="white [3201]" strokeweight="1.5pt">
                <v:textbox>
                  <w:txbxContent>
                    <w:p w14:paraId="65AD25C3" w14:textId="77777777" w:rsidR="00743229" w:rsidRPr="00743229" w:rsidRDefault="00743229" w:rsidP="00743229">
                      <w:pPr>
                        <w:snapToGrid w:val="0"/>
                        <w:jc w:val="center"/>
                        <w:rPr>
                          <w:rFonts w:ascii="ＭＳ ゴシック" w:eastAsia="ＭＳ ゴシック" w:hAnsi="ＭＳ ゴシック"/>
                          <w:b/>
                          <w:bCs/>
                          <w:sz w:val="28"/>
                          <w:szCs w:val="28"/>
                        </w:rPr>
                      </w:pPr>
                      <w:r w:rsidRPr="00743229">
                        <w:rPr>
                          <w:rFonts w:ascii="ＭＳ ゴシック" w:eastAsia="ＭＳ ゴシック" w:hAnsi="ＭＳ ゴシック" w:hint="eastAsia"/>
                          <w:b/>
                          <w:bCs/>
                          <w:sz w:val="28"/>
                          <w:szCs w:val="28"/>
                        </w:rPr>
                        <w:t>商談会概要</w:t>
                      </w:r>
                    </w:p>
                    <w:p w14:paraId="3E8E955D" w14:textId="77777777" w:rsidR="00743229" w:rsidRDefault="00743229" w:rsidP="00743229">
                      <w:pPr>
                        <w:jc w:val="center"/>
                      </w:pPr>
                    </w:p>
                  </w:txbxContent>
                </v:textbox>
                <w10:wrap anchorx="margin"/>
              </v:shape>
            </w:pict>
          </mc:Fallback>
        </mc:AlternateContent>
      </w:r>
    </w:p>
    <w:p w14:paraId="3C80BF43" w14:textId="5AEC30CC" w:rsidR="00872292" w:rsidRPr="00743229" w:rsidRDefault="00872292" w:rsidP="00674FB9">
      <w:pPr>
        <w:snapToGrid w:val="0"/>
        <w:rPr>
          <w:rFonts w:ascii="HGPｺﾞｼｯｸM" w:eastAsia="HGPｺﾞｼｯｸM" w:hAnsi="ＭＳ ゴシック"/>
          <w:sz w:val="22"/>
          <w:szCs w:val="22"/>
        </w:rPr>
      </w:pPr>
    </w:p>
    <w:p w14:paraId="0A458266" w14:textId="77777777" w:rsidR="00743229" w:rsidRPr="00743229" w:rsidRDefault="00743229" w:rsidP="00674FB9">
      <w:pPr>
        <w:snapToGrid w:val="0"/>
        <w:rPr>
          <w:rFonts w:ascii="HGPｺﾞｼｯｸM" w:eastAsia="HGPｺﾞｼｯｸM" w:hAnsi="ＭＳ ゴシック"/>
          <w:sz w:val="22"/>
          <w:szCs w:val="22"/>
        </w:rPr>
      </w:pPr>
    </w:p>
    <w:p w14:paraId="7F9464B0" w14:textId="67157044" w:rsidR="00674FB9" w:rsidRPr="00743229" w:rsidRDefault="00674FB9" w:rsidP="00674FB9">
      <w:pPr>
        <w:snapToGrid w:val="0"/>
        <w:rPr>
          <w:rFonts w:ascii="HGPｺﾞｼｯｸM" w:eastAsia="HGPｺﾞｼｯｸM" w:hAnsi="ＭＳ ゴシック"/>
          <w:sz w:val="22"/>
          <w:szCs w:val="22"/>
        </w:rPr>
      </w:pPr>
      <w:r w:rsidRPr="006E139A">
        <w:rPr>
          <w:rFonts w:ascii="HGPｺﾞｼｯｸM" w:eastAsia="HGPｺﾞｼｯｸM" w:hAnsi="ＭＳ ゴシック" w:hint="eastAsia"/>
          <w:b/>
          <w:bCs/>
          <w:sz w:val="22"/>
          <w:szCs w:val="22"/>
        </w:rPr>
        <w:t>■商談日時</w:t>
      </w:r>
      <w:r w:rsidRPr="00743229">
        <w:rPr>
          <w:rFonts w:ascii="HGPｺﾞｼｯｸM" w:eastAsia="HGPｺﾞｼｯｸM" w:hAnsi="ＭＳ ゴシック" w:hint="eastAsia"/>
          <w:sz w:val="22"/>
          <w:szCs w:val="22"/>
        </w:rPr>
        <w:t>：令和７年５月26日（月）９：00～17：00（予定）</w:t>
      </w:r>
    </w:p>
    <w:p w14:paraId="57F9E7F0" w14:textId="2264348F" w:rsidR="00674FB9" w:rsidRPr="00743229" w:rsidRDefault="00674FB9" w:rsidP="00872292">
      <w:pPr>
        <w:snapToGrid w:val="0"/>
        <w:ind w:right="240"/>
        <w:rPr>
          <w:rFonts w:ascii="HGPｺﾞｼｯｸM" w:eastAsia="HGPｺﾞｼｯｸM" w:hAnsi="ＭＳ ゴシック"/>
          <w:sz w:val="22"/>
          <w:szCs w:val="22"/>
        </w:rPr>
      </w:pPr>
      <w:r w:rsidRPr="006E139A">
        <w:rPr>
          <w:rFonts w:ascii="HGPｺﾞｼｯｸM" w:eastAsia="HGPｺﾞｼｯｸM" w:hAnsi="ＭＳ ゴシック" w:hint="eastAsia"/>
          <w:b/>
          <w:bCs/>
          <w:sz w:val="22"/>
          <w:szCs w:val="22"/>
        </w:rPr>
        <w:t>■場　　所</w:t>
      </w:r>
      <w:r w:rsidRPr="00743229">
        <w:rPr>
          <w:rFonts w:ascii="HGPｺﾞｼｯｸM" w:eastAsia="HGPｺﾞｼｯｸM" w:hAnsi="ＭＳ ゴシック" w:hint="eastAsia"/>
          <w:sz w:val="22"/>
          <w:szCs w:val="22"/>
        </w:rPr>
        <w:t>：</w:t>
      </w:r>
      <w:r w:rsidRPr="002654B0">
        <w:rPr>
          <w:rFonts w:ascii="HGPｺﾞｼｯｸM" w:eastAsia="HGPｺﾞｼｯｸM" w:hAnsi="ＭＳ ゴシック" w:hint="eastAsia"/>
          <w:sz w:val="22"/>
          <w:szCs w:val="22"/>
        </w:rPr>
        <w:t xml:space="preserve">情報ビル2F研修室（富山県富山市高田527） </w:t>
      </w:r>
    </w:p>
    <w:p w14:paraId="46867A92" w14:textId="77777777" w:rsidR="00674FB9" w:rsidRPr="00743229" w:rsidRDefault="00674FB9" w:rsidP="00674FB9">
      <w:pPr>
        <w:snapToGrid w:val="0"/>
        <w:rPr>
          <w:rFonts w:ascii="HGPｺﾞｼｯｸM" w:eastAsia="HGPｺﾞｼｯｸM" w:hAnsi="ＭＳ ゴシック"/>
          <w:sz w:val="22"/>
          <w:szCs w:val="22"/>
        </w:rPr>
      </w:pPr>
      <w:r w:rsidRPr="006E139A">
        <w:rPr>
          <w:rFonts w:ascii="HGPｺﾞｼｯｸM" w:eastAsia="HGPｺﾞｼｯｸM" w:hAnsi="ＭＳ ゴシック" w:hint="eastAsia"/>
          <w:b/>
          <w:bCs/>
          <w:sz w:val="22"/>
          <w:szCs w:val="22"/>
        </w:rPr>
        <w:t>■招へい者</w:t>
      </w:r>
      <w:r w:rsidRPr="00743229">
        <w:rPr>
          <w:rFonts w:ascii="HGPｺﾞｼｯｸM" w:eastAsia="HGPｺﾞｼｯｸM" w:hAnsi="ＭＳ ゴシック" w:hint="eastAsia"/>
          <w:sz w:val="22"/>
          <w:szCs w:val="22"/>
        </w:rPr>
        <w:t>：【バイヤ―】UWAJIMAYA Inc. 　１名</w:t>
      </w:r>
    </w:p>
    <w:p w14:paraId="26632C49" w14:textId="70640DC3" w:rsidR="00674FB9" w:rsidRPr="00743229" w:rsidRDefault="00674FB9" w:rsidP="00872292">
      <w:pPr>
        <w:snapToGrid w:val="0"/>
        <w:ind w:left="240" w:right="240"/>
        <w:rPr>
          <w:rFonts w:ascii="HGPｺﾞｼｯｸM" w:eastAsia="HGPｺﾞｼｯｸM" w:hAnsi="ＭＳ ゴシック"/>
          <w:sz w:val="22"/>
          <w:szCs w:val="22"/>
        </w:rPr>
      </w:pPr>
      <w:r w:rsidRPr="00743229">
        <w:rPr>
          <w:rFonts w:ascii="HGPｺﾞｼｯｸM" w:eastAsia="HGPｺﾞｼｯｸM" w:hAnsi="ＭＳ ゴシック" w:hint="eastAsia"/>
          <w:sz w:val="22"/>
          <w:szCs w:val="22"/>
        </w:rPr>
        <w:t xml:space="preserve">　　　　</w:t>
      </w:r>
      <w:r w:rsidR="006E139A">
        <w:rPr>
          <w:rFonts w:ascii="HGPｺﾞｼｯｸM" w:eastAsia="HGPｺﾞｼｯｸM" w:hAnsi="ＭＳ ゴシック" w:hint="eastAsia"/>
          <w:sz w:val="22"/>
          <w:szCs w:val="22"/>
        </w:rPr>
        <w:t xml:space="preserve">　 </w:t>
      </w:r>
      <w:r w:rsidR="00872292" w:rsidRPr="00743229">
        <w:rPr>
          <w:rFonts w:ascii="HGPｺﾞｼｯｸM" w:eastAsia="HGPｺﾞｼｯｸM" w:hAnsi="ＭＳ ゴシック" w:hint="eastAsia"/>
          <w:sz w:val="22"/>
          <w:szCs w:val="22"/>
        </w:rPr>
        <w:t xml:space="preserve"> </w:t>
      </w:r>
      <w:r w:rsidRPr="00743229">
        <w:rPr>
          <w:rFonts w:ascii="HGPｺﾞｼｯｸM" w:eastAsia="HGPｺﾞｼｯｸM" w:hAnsi="ＭＳ ゴシック" w:hint="eastAsia"/>
          <w:sz w:val="22"/>
          <w:szCs w:val="22"/>
        </w:rPr>
        <w:t>【国内商社】KCセントラル貿易㈱（東京）　　１名</w:t>
      </w:r>
    </w:p>
    <w:p w14:paraId="28655C7F" w14:textId="4F968B77" w:rsidR="00674FB9" w:rsidRPr="00743229" w:rsidRDefault="00674FB9" w:rsidP="00872292">
      <w:pPr>
        <w:snapToGrid w:val="0"/>
        <w:ind w:right="240"/>
        <w:rPr>
          <w:rFonts w:ascii="HGPｺﾞｼｯｸM" w:eastAsia="HGPｺﾞｼｯｸM" w:hAnsi="ＭＳ ゴシック"/>
          <w:sz w:val="22"/>
          <w:szCs w:val="22"/>
        </w:rPr>
      </w:pPr>
      <w:r w:rsidRPr="006E139A">
        <w:rPr>
          <w:rFonts w:ascii="HGPｺﾞｼｯｸM" w:eastAsia="HGPｺﾞｼｯｸM" w:hAnsi="ＭＳ ゴシック" w:hint="eastAsia"/>
          <w:b/>
          <w:bCs/>
          <w:sz w:val="22"/>
          <w:szCs w:val="22"/>
        </w:rPr>
        <w:t>■商談時間</w:t>
      </w:r>
      <w:r w:rsidRPr="00743229">
        <w:rPr>
          <w:rFonts w:ascii="HGPｺﾞｼｯｸM" w:eastAsia="HGPｺﾞｼｯｸM" w:hAnsi="ＭＳ ゴシック" w:hint="eastAsia"/>
          <w:sz w:val="22"/>
          <w:szCs w:val="22"/>
        </w:rPr>
        <w:t>：１社30分程度</w:t>
      </w:r>
    </w:p>
    <w:p w14:paraId="71235DC2" w14:textId="77777777" w:rsidR="00674FB9" w:rsidRPr="00743229" w:rsidRDefault="00674FB9" w:rsidP="00872292">
      <w:pPr>
        <w:snapToGrid w:val="0"/>
        <w:ind w:right="240"/>
        <w:rPr>
          <w:rFonts w:ascii="HGPｺﾞｼｯｸM" w:eastAsia="HGPｺﾞｼｯｸM" w:hAnsi="ＭＳ ゴシック"/>
          <w:sz w:val="22"/>
          <w:szCs w:val="22"/>
        </w:rPr>
      </w:pPr>
      <w:r w:rsidRPr="006E139A">
        <w:rPr>
          <w:rFonts w:ascii="HGPｺﾞｼｯｸM" w:eastAsia="HGPｺﾞｼｯｸM" w:hAnsi="ＭＳ ゴシック" w:hint="eastAsia"/>
          <w:b/>
          <w:bCs/>
          <w:sz w:val="22"/>
          <w:szCs w:val="22"/>
        </w:rPr>
        <w:t>■募集品目</w:t>
      </w:r>
      <w:r w:rsidRPr="00743229">
        <w:rPr>
          <w:rFonts w:ascii="HGPｺﾞｼｯｸM" w:eastAsia="HGPｺﾞｼｯｸM" w:hAnsi="ＭＳ ゴシック" w:hint="eastAsia"/>
          <w:sz w:val="22"/>
          <w:szCs w:val="22"/>
        </w:rPr>
        <w:t>：和洋日配、グロサリー、お菓子・スイーツ、調味料、飲料、農水産加工品、冷凍食品など加工食品（常温、冷蔵、冷凍）等</w:t>
      </w:r>
    </w:p>
    <w:p w14:paraId="74D0CA84" w14:textId="77777777" w:rsidR="00674FB9" w:rsidRPr="00743229" w:rsidRDefault="00674FB9" w:rsidP="00872292">
      <w:pPr>
        <w:snapToGrid w:val="0"/>
        <w:ind w:right="240"/>
        <w:rPr>
          <w:rFonts w:ascii="HGPｺﾞｼｯｸM" w:eastAsia="HGPｺﾞｼｯｸM" w:hAnsi="ＭＳ ゴシック"/>
          <w:sz w:val="22"/>
          <w:szCs w:val="22"/>
        </w:rPr>
      </w:pPr>
      <w:r w:rsidRPr="006E139A">
        <w:rPr>
          <w:rFonts w:ascii="HGPｺﾞｼｯｸM" w:eastAsia="HGPｺﾞｼｯｸM" w:hAnsi="ＭＳ ゴシック" w:hint="eastAsia"/>
          <w:b/>
          <w:bCs/>
          <w:sz w:val="22"/>
          <w:szCs w:val="22"/>
        </w:rPr>
        <w:t>■参 加 料</w:t>
      </w:r>
      <w:r w:rsidRPr="00743229">
        <w:rPr>
          <w:rFonts w:ascii="HGPｺﾞｼｯｸM" w:eastAsia="HGPｺﾞｼｯｸM" w:hAnsi="ＭＳ ゴシック" w:hint="eastAsia"/>
          <w:sz w:val="22"/>
          <w:szCs w:val="22"/>
        </w:rPr>
        <w:t>：無料（交通費、商品サンプル代、国内配送料等は参加企業のご負担となります。）</w:t>
      </w:r>
    </w:p>
    <w:p w14:paraId="08F631A7" w14:textId="77777777" w:rsidR="00674FB9" w:rsidRPr="00743229" w:rsidRDefault="00674FB9" w:rsidP="00674FB9">
      <w:pPr>
        <w:snapToGrid w:val="0"/>
        <w:rPr>
          <w:rFonts w:ascii="HGPｺﾞｼｯｸM" w:eastAsia="HGPｺﾞｼｯｸM" w:hAnsi="ＭＳ ゴシック"/>
          <w:sz w:val="22"/>
          <w:szCs w:val="22"/>
        </w:rPr>
      </w:pPr>
      <w:r w:rsidRPr="006E139A">
        <w:rPr>
          <w:rFonts w:ascii="HGPｺﾞｼｯｸM" w:eastAsia="HGPｺﾞｼｯｸM" w:hAnsi="ＭＳ ゴシック" w:hint="eastAsia"/>
          <w:b/>
          <w:bCs/>
          <w:sz w:val="22"/>
          <w:szCs w:val="22"/>
        </w:rPr>
        <w:t>■参加条件</w:t>
      </w:r>
      <w:r w:rsidRPr="00743229">
        <w:rPr>
          <w:rFonts w:ascii="HGPｺﾞｼｯｸM" w:eastAsia="HGPｺﾞｼｯｸM" w:hAnsi="ＭＳ ゴシック" w:hint="eastAsia"/>
          <w:sz w:val="22"/>
          <w:szCs w:val="22"/>
        </w:rPr>
        <w:t>：県内に事業所を有する食品関連企業であること。</w:t>
      </w:r>
    </w:p>
    <w:p w14:paraId="6B976B37" w14:textId="353BF404" w:rsidR="00674FB9" w:rsidRPr="00743229" w:rsidRDefault="00674FB9" w:rsidP="00743229">
      <w:pPr>
        <w:snapToGrid w:val="0"/>
        <w:rPr>
          <w:rFonts w:ascii="HGPｺﾞｼｯｸM" w:eastAsia="HGPｺﾞｼｯｸM" w:hAnsi="ＭＳ ゴシック"/>
          <w:sz w:val="22"/>
          <w:szCs w:val="22"/>
        </w:rPr>
      </w:pPr>
      <w:r w:rsidRPr="00743229">
        <w:rPr>
          <w:rFonts w:ascii="HGPｺﾞｼｯｸM" w:eastAsia="HGPｺﾞｼｯｸM" w:hAnsi="ＭＳ ゴシック" w:hint="eastAsia"/>
          <w:sz w:val="22"/>
          <w:szCs w:val="22"/>
        </w:rPr>
        <w:t>米国の輸入条件に適合する商品であり、かつ商談相手の指定条件（★）を満たしている企業であること。　（★）詳細は</w:t>
      </w:r>
      <w:r w:rsidR="00F079B4">
        <w:rPr>
          <w:rFonts w:ascii="HGPｺﾞｼｯｸM" w:eastAsia="HGPｺﾞｼｯｸM" w:hAnsi="ＭＳ ゴシック" w:hint="eastAsia"/>
          <w:sz w:val="22"/>
          <w:szCs w:val="22"/>
        </w:rPr>
        <w:t>公式サイトより</w:t>
      </w:r>
      <w:r w:rsidRPr="00743229">
        <w:rPr>
          <w:rFonts w:ascii="HGPｺﾞｼｯｸM" w:eastAsia="HGPｺﾞｼｯｸM" w:hAnsi="ＭＳ ゴシック" w:hint="eastAsia"/>
          <w:sz w:val="22"/>
          <w:szCs w:val="22"/>
        </w:rPr>
        <w:t>「</w:t>
      </w:r>
      <w:r w:rsidR="00F079B4">
        <w:rPr>
          <w:rFonts w:ascii="HGPｺﾞｼｯｸM" w:eastAsia="HGPｺﾞｼｯｸM" w:hAnsi="ＭＳ ゴシック" w:hint="eastAsia"/>
          <w:sz w:val="22"/>
          <w:szCs w:val="22"/>
        </w:rPr>
        <w:t>参加募集要項</w:t>
      </w:r>
      <w:r w:rsidRPr="00743229">
        <w:rPr>
          <w:rFonts w:ascii="HGPｺﾞｼｯｸM" w:eastAsia="HGPｺﾞｼｯｸM" w:hAnsi="ＭＳ ゴシック" w:hint="eastAsia"/>
          <w:sz w:val="22"/>
          <w:szCs w:val="22"/>
        </w:rPr>
        <w:t>」をご確認ください。</w:t>
      </w:r>
    </w:p>
    <w:p w14:paraId="6FDC533A" w14:textId="475B0DCC" w:rsidR="00872292" w:rsidRPr="00743229" w:rsidRDefault="00872292" w:rsidP="00674FB9">
      <w:pPr>
        <w:snapToGrid w:val="0"/>
        <w:rPr>
          <w:rFonts w:ascii="HGPｺﾞｼｯｸM" w:eastAsia="HGPｺﾞｼｯｸM" w:hAnsi="ＭＳ ゴシック"/>
          <w:sz w:val="21"/>
          <w:szCs w:val="21"/>
        </w:rPr>
      </w:pPr>
    </w:p>
    <w:p w14:paraId="48874849" w14:textId="17E70CD7" w:rsidR="00872292" w:rsidRPr="00743229" w:rsidRDefault="00743229" w:rsidP="00674FB9">
      <w:pPr>
        <w:snapToGrid w:val="0"/>
        <w:rPr>
          <w:rFonts w:ascii="HGPｺﾞｼｯｸM" w:eastAsia="HGPｺﾞｼｯｸM" w:hAnsi="ＭＳ ゴシック"/>
          <w:sz w:val="21"/>
          <w:szCs w:val="21"/>
        </w:rPr>
      </w:pPr>
      <w:r w:rsidRPr="00743229">
        <w:rPr>
          <w:rFonts w:ascii="HGPｺﾞｼｯｸM" w:eastAsia="HGPｺﾞｼｯｸM" w:hAnsi="ＭＳ ゴシック" w:hint="eastAsia"/>
          <w:noProof/>
          <w:sz w:val="22"/>
          <w:szCs w:val="22"/>
        </w:rPr>
        <mc:AlternateContent>
          <mc:Choice Requires="wps">
            <w:drawing>
              <wp:anchor distT="0" distB="0" distL="114300" distR="114300" simplePos="0" relativeHeight="251673600" behindDoc="0" locked="0" layoutInCell="1" allowOverlap="1" wp14:anchorId="2AED447B" wp14:editId="76101D75">
                <wp:simplePos x="0" y="0"/>
                <wp:positionH relativeFrom="margin">
                  <wp:align>left</wp:align>
                </wp:positionH>
                <wp:positionV relativeFrom="paragraph">
                  <wp:posOffset>34925</wp:posOffset>
                </wp:positionV>
                <wp:extent cx="1133475" cy="485775"/>
                <wp:effectExtent l="0" t="0" r="28575" b="28575"/>
                <wp:wrapNone/>
                <wp:docPr id="1592549685" name="四角形: 角を丸くする 8"/>
                <wp:cNvGraphicFramePr/>
                <a:graphic xmlns:a="http://schemas.openxmlformats.org/drawingml/2006/main">
                  <a:graphicData uri="http://schemas.microsoft.com/office/word/2010/wordprocessingShape">
                    <wps:wsp>
                      <wps:cNvSpPr/>
                      <wps:spPr>
                        <a:xfrm>
                          <a:off x="0" y="0"/>
                          <a:ext cx="1133475" cy="485775"/>
                        </a:xfrm>
                        <a:prstGeom prst="flowChartTerminator">
                          <a:avLst/>
                        </a:prstGeom>
                      </wps:spPr>
                      <wps:style>
                        <a:lnRef idx="3">
                          <a:schemeClr val="lt1"/>
                        </a:lnRef>
                        <a:fillRef idx="1">
                          <a:schemeClr val="accent5"/>
                        </a:fillRef>
                        <a:effectRef idx="1">
                          <a:schemeClr val="accent5"/>
                        </a:effectRef>
                        <a:fontRef idx="minor">
                          <a:schemeClr val="lt1"/>
                        </a:fontRef>
                      </wps:style>
                      <wps:txbx>
                        <w:txbxContent>
                          <w:p w14:paraId="053E41EB" w14:textId="615B24F8" w:rsidR="00743229" w:rsidRDefault="00743229" w:rsidP="00743229">
                            <w:pPr>
                              <w:jc w:val="center"/>
                            </w:pPr>
                            <w:r w:rsidRPr="00743229">
                              <w:rPr>
                                <w:rFonts w:ascii="ＭＳ ゴシック" w:eastAsia="ＭＳ ゴシック" w:hAnsi="ＭＳ ゴシック" w:hint="eastAsia"/>
                                <w:b/>
                                <w:bCs/>
                                <w:sz w:val="28"/>
                                <w:szCs w:val="28"/>
                              </w:rPr>
                              <w:t>申込</w:t>
                            </w:r>
                            <w:r>
                              <w:rPr>
                                <w:rFonts w:ascii="ＭＳ ゴシック" w:eastAsia="ＭＳ ゴシック" w:hAnsi="ＭＳ ゴシック" w:hint="eastAsia"/>
                                <w:b/>
                                <w:bCs/>
                                <w:sz w:val="28"/>
                                <w:szCs w:val="28"/>
                              </w:rPr>
                              <w:t>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D447B" id="_x0000_t116" coordsize="21600,21600" o:spt="116" path="m3475,qx,10800,3475,21600l18125,21600qx21600,10800,18125,xe">
                <v:stroke joinstyle="miter"/>
                <v:path gradientshapeok="t" o:connecttype="rect" textboxrect="1018,3163,20582,18437"/>
              </v:shapetype>
              <v:shape id="_x0000_s1028" type="#_x0000_t116" style="position:absolute;margin-left:0;margin-top:2.75pt;width:89.25pt;height:38.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" fillcolor="#5b9bd5 [3208]" strokecolor="white [3201]" strokeweight="1.5pt">
                <v:textbox>
                  <w:txbxContent>
                    <w:p w14:paraId="053E41EB" w14:textId="615B24F8" w:rsidR="00743229" w:rsidRDefault="00743229" w:rsidP="00743229">
                      <w:pPr>
                        <w:jc w:val="center"/>
                      </w:pPr>
                      <w:r w:rsidRPr="00743229">
                        <w:rPr>
                          <w:rFonts w:ascii="ＭＳ ゴシック" w:eastAsia="ＭＳ ゴシック" w:hAnsi="ＭＳ ゴシック" w:hint="eastAsia"/>
                          <w:b/>
                          <w:bCs/>
                          <w:sz w:val="28"/>
                          <w:szCs w:val="28"/>
                        </w:rPr>
                        <w:t>申込</w:t>
                      </w:r>
                      <w:r>
                        <w:rPr>
                          <w:rFonts w:ascii="ＭＳ ゴシック" w:eastAsia="ＭＳ ゴシック" w:hAnsi="ＭＳ ゴシック" w:hint="eastAsia"/>
                          <w:b/>
                          <w:bCs/>
                          <w:sz w:val="28"/>
                          <w:szCs w:val="28"/>
                        </w:rPr>
                        <w:t>方法</w:t>
                      </w:r>
                    </w:p>
                  </w:txbxContent>
                </v:textbox>
                <w10:wrap anchorx="margin"/>
              </v:shape>
            </w:pict>
          </mc:Fallback>
        </mc:AlternateContent>
      </w:r>
    </w:p>
    <w:p w14:paraId="4A576DE9" w14:textId="4CB76219" w:rsidR="00743229" w:rsidRPr="00743229" w:rsidRDefault="00743229" w:rsidP="00743229">
      <w:pPr>
        <w:snapToGrid w:val="0"/>
        <w:ind w:right="240"/>
        <w:rPr>
          <w:rFonts w:ascii="HGPｺﾞｼｯｸM" w:eastAsia="HGPｺﾞｼｯｸM" w:hAnsi="ＭＳ ゴシック"/>
          <w:sz w:val="22"/>
          <w:szCs w:val="22"/>
        </w:rPr>
      </w:pPr>
      <w:r w:rsidRPr="00743229">
        <w:rPr>
          <w:rFonts w:ascii="HGPｺﾞｼｯｸM" w:eastAsia="HGPｺﾞｼｯｸM" w:hAnsi="ＭＳ ゴシック" w:hint="eastAsia"/>
          <w:noProof/>
          <w:sz w:val="22"/>
          <w:szCs w:val="22"/>
        </w:rPr>
        <mc:AlternateContent>
          <mc:Choice Requires="wps">
            <w:drawing>
              <wp:anchor distT="0" distB="0" distL="114300" distR="114300" simplePos="0" relativeHeight="251671552" behindDoc="0" locked="0" layoutInCell="1" allowOverlap="1" wp14:anchorId="741F76BD" wp14:editId="0B9E1768">
                <wp:simplePos x="0" y="0"/>
                <wp:positionH relativeFrom="margin">
                  <wp:posOffset>-180340</wp:posOffset>
                </wp:positionH>
                <wp:positionV relativeFrom="paragraph">
                  <wp:posOffset>99695</wp:posOffset>
                </wp:positionV>
                <wp:extent cx="6381750" cy="2952750"/>
                <wp:effectExtent l="0" t="0" r="19050" b="19050"/>
                <wp:wrapNone/>
                <wp:docPr id="225923568" name="正方形/長方形 9"/>
                <wp:cNvGraphicFramePr/>
                <a:graphic xmlns:a="http://schemas.openxmlformats.org/drawingml/2006/main">
                  <a:graphicData uri="http://schemas.microsoft.com/office/word/2010/wordprocessingShape">
                    <wps:wsp>
                      <wps:cNvSpPr/>
                      <wps:spPr>
                        <a:xfrm>
                          <a:off x="0" y="0"/>
                          <a:ext cx="6381750" cy="2952750"/>
                        </a:xfrm>
                        <a:prstGeom prst="roundRect">
                          <a:avLst>
                            <a:gd name="adj" fmla="val 8096"/>
                          </a:avLst>
                        </a:prstGeom>
                        <a:noFill/>
                        <a:ln w="19050" cap="flat" cmpd="sng" algn="ctr">
                          <a:solidFill>
                            <a:schemeClr val="accent5"/>
                          </a:solidFill>
                          <a:prstDash val="dash"/>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3EEA46" id="正方形/長方形 9" o:spid="_x0000_s1026" style="position:absolute;margin-left:-14.2pt;margin-top:7.85pt;width:502.5pt;height:23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" filled="f" strokecolor="#5b9bd5 [3208]" strokeweight="1.5pt">
                <v:stroke dashstyle="dash"/>
                <w10:wrap anchorx="margin"/>
              </v:roundrect>
            </w:pict>
          </mc:Fallback>
        </mc:AlternateContent>
      </w:r>
    </w:p>
    <w:p w14:paraId="3A265CFC" w14:textId="6B425979" w:rsidR="00743229" w:rsidRPr="00743229" w:rsidRDefault="00743229" w:rsidP="00743229">
      <w:pPr>
        <w:snapToGrid w:val="0"/>
        <w:ind w:right="240"/>
        <w:rPr>
          <w:rFonts w:ascii="HGPｺﾞｼｯｸM" w:eastAsia="HGPｺﾞｼｯｸM" w:hAnsi="ＭＳ ゴシック"/>
          <w:sz w:val="22"/>
          <w:szCs w:val="22"/>
        </w:rPr>
      </w:pPr>
    </w:p>
    <w:p w14:paraId="3DCBB929" w14:textId="307D3669" w:rsidR="00CF49F4" w:rsidRPr="00743229" w:rsidRDefault="00F079B4" w:rsidP="00743229">
      <w:pPr>
        <w:snapToGrid w:val="0"/>
        <w:rPr>
          <w:rFonts w:ascii="HGPｺﾞｼｯｸM" w:eastAsia="HGPｺﾞｼｯｸM" w:hAnsi="ＭＳ ゴシック"/>
          <w:sz w:val="22"/>
          <w:szCs w:val="22"/>
        </w:rPr>
      </w:pPr>
      <w:r>
        <w:rPr>
          <w:rFonts w:ascii="HGPｺﾞｼｯｸM" w:eastAsia="HGPｺﾞｼｯｸM" w:hAnsi="ＭＳ ゴシック" w:hint="eastAsia"/>
          <w:sz w:val="22"/>
          <w:szCs w:val="22"/>
        </w:rPr>
        <w:t>〇</w:t>
      </w:r>
      <w:r w:rsidR="00872292" w:rsidRPr="00E56BCC">
        <w:rPr>
          <w:rFonts w:ascii="HGPｺﾞｼｯｸM" w:eastAsia="HGPｺﾞｼｯｸM" w:hAnsi="ＭＳ ゴシック" w:hint="eastAsia"/>
          <w:sz w:val="22"/>
          <w:szCs w:val="22"/>
          <w:u w:val="thick"/>
        </w:rPr>
        <w:t>「参加募集要項」</w:t>
      </w:r>
      <w:r w:rsidR="00872292" w:rsidRPr="00743229">
        <w:rPr>
          <w:rFonts w:ascii="HGPｺﾞｼｯｸM" w:eastAsia="HGPｺﾞｼｯｸM" w:hAnsi="ＭＳ ゴシック" w:hint="eastAsia"/>
          <w:sz w:val="22"/>
          <w:szCs w:val="22"/>
        </w:rPr>
        <w:t>をお読みいただき</w:t>
      </w:r>
      <w:r w:rsidR="00743229" w:rsidRPr="00743229">
        <w:rPr>
          <w:rFonts w:ascii="HGPｺﾞｼｯｸM" w:eastAsia="HGPｺﾞｼｯｸM" w:hAnsi="ＭＳ ゴシック" w:hint="eastAsia"/>
          <w:sz w:val="22"/>
          <w:szCs w:val="22"/>
        </w:rPr>
        <w:t>、</w:t>
      </w:r>
      <w:r w:rsidR="00674FB9" w:rsidRPr="00E56BCC">
        <w:rPr>
          <w:rFonts w:ascii="HGPｺﾞｼｯｸM" w:eastAsia="HGPｺﾞｼｯｸM" w:hAnsi="ＭＳ ゴシック" w:hint="eastAsia"/>
          <w:sz w:val="22"/>
          <w:szCs w:val="22"/>
          <w:u w:val="thick"/>
        </w:rPr>
        <w:t>「参加申込書」</w:t>
      </w:r>
      <w:r w:rsidR="00FE5912">
        <w:rPr>
          <w:rFonts w:ascii="HGPｺﾞｼｯｸM" w:eastAsia="HGPｺﾞｼｯｸM" w:hAnsi="ＭＳ ゴシック" w:hint="eastAsia"/>
          <w:sz w:val="22"/>
          <w:szCs w:val="22"/>
          <w:u w:val="thick"/>
        </w:rPr>
        <w:t>、</w:t>
      </w:r>
      <w:r w:rsidR="00AA1973" w:rsidRPr="00E56BCC">
        <w:rPr>
          <w:rFonts w:ascii="HGPｺﾞｼｯｸM" w:eastAsia="HGPｺﾞｼｯｸM" w:hAnsi="ＭＳ ゴシック" w:hint="eastAsia"/>
          <w:sz w:val="22"/>
          <w:szCs w:val="22"/>
          <w:u w:val="thick"/>
        </w:rPr>
        <w:t>「商品情報シート」</w:t>
      </w:r>
      <w:r w:rsidR="00B166D5">
        <w:rPr>
          <w:rFonts w:ascii="HGPｺﾞｼｯｸM" w:eastAsia="HGPｺﾞｼｯｸM" w:hAnsi="ＭＳ ゴシック" w:hint="eastAsia"/>
          <w:sz w:val="22"/>
          <w:szCs w:val="22"/>
          <w:u w:val="thick"/>
        </w:rPr>
        <w:t>および「見積フォーマット</w:t>
      </w:r>
      <w:r w:rsidR="00E56BCC" w:rsidRPr="00E56BCC">
        <w:rPr>
          <w:rFonts w:ascii="HGPｺﾞｼｯｸM" w:eastAsia="HGPｺﾞｼｯｸM" w:hAnsi="ＭＳ ゴシック" w:hint="eastAsia"/>
          <w:sz w:val="22"/>
          <w:szCs w:val="22"/>
          <w:u w:val="thick"/>
        </w:rPr>
        <w:t>」</w:t>
      </w:r>
      <w:r w:rsidR="009E32EE" w:rsidRPr="00743229">
        <w:rPr>
          <w:rFonts w:ascii="HGPｺﾞｼｯｸM" w:eastAsia="HGPｺﾞｼｯｸM" w:hAnsi="ＭＳ ゴシック" w:hint="eastAsia"/>
          <w:sz w:val="22"/>
          <w:szCs w:val="22"/>
        </w:rPr>
        <w:t>に必要事項を記入し</w:t>
      </w:r>
      <w:r w:rsidR="006E0669">
        <w:rPr>
          <w:rFonts w:ascii="HGPｺﾞｼｯｸM" w:eastAsia="HGPｺﾞｼｯｸM" w:hAnsi="ＭＳ ゴシック" w:hint="eastAsia"/>
          <w:sz w:val="22"/>
          <w:szCs w:val="22"/>
        </w:rPr>
        <w:t>下記連絡先に</w:t>
      </w:r>
      <w:r w:rsidR="00674FB9" w:rsidRPr="00743229">
        <w:rPr>
          <w:rFonts w:ascii="HGPｺﾞｼｯｸM" w:eastAsia="HGPｺﾞｼｯｸM" w:hAnsi="ＭＳ ゴシック" w:hint="eastAsia"/>
          <w:sz w:val="22"/>
          <w:szCs w:val="22"/>
        </w:rPr>
        <w:t>メールで提出してください。</w:t>
      </w:r>
    </w:p>
    <w:p w14:paraId="27085C9C" w14:textId="49A9C9C4" w:rsidR="009E32EE" w:rsidRPr="00743229" w:rsidRDefault="00AA1973" w:rsidP="00743229">
      <w:pPr>
        <w:snapToGrid w:val="0"/>
        <w:ind w:rightChars="400" w:right="960" w:firstLineChars="100" w:firstLine="221"/>
        <w:rPr>
          <w:rFonts w:ascii="HGPｺﾞｼｯｸM" w:eastAsia="HGPｺﾞｼｯｸM" w:hAnsi="ＭＳ ゴシック"/>
          <w:b/>
          <w:bCs/>
          <w:color w:val="FF0000"/>
          <w:sz w:val="22"/>
          <w:szCs w:val="22"/>
        </w:rPr>
      </w:pPr>
      <w:r>
        <w:rPr>
          <w:rFonts w:ascii="HGPｺﾞｼｯｸM" w:eastAsia="HGPｺﾞｼｯｸM" w:hAnsi="ＭＳ ゴシック" w:hint="eastAsia"/>
          <w:b/>
          <w:bCs/>
          <w:color w:val="FF0000"/>
          <w:sz w:val="22"/>
          <w:szCs w:val="22"/>
        </w:rPr>
        <w:t>申込</w:t>
      </w:r>
      <w:r w:rsidR="009E32EE" w:rsidRPr="00743229">
        <w:rPr>
          <w:rFonts w:ascii="HGPｺﾞｼｯｸM" w:eastAsia="HGPｺﾞｼｯｸM" w:hAnsi="ＭＳ ゴシック" w:hint="eastAsia"/>
          <w:b/>
          <w:bCs/>
          <w:color w:val="FF0000"/>
          <w:sz w:val="22"/>
          <w:szCs w:val="22"/>
        </w:rPr>
        <w:t>期限：令和７年５月</w:t>
      </w:r>
      <w:r w:rsidR="00CA3C0A">
        <w:rPr>
          <w:rFonts w:ascii="HGPｺﾞｼｯｸM" w:eastAsia="HGPｺﾞｼｯｸM" w:hAnsi="ＭＳ ゴシック" w:hint="eastAsia"/>
          <w:b/>
          <w:bCs/>
          <w:color w:val="FF0000"/>
          <w:sz w:val="22"/>
          <w:szCs w:val="22"/>
        </w:rPr>
        <w:t>14</w:t>
      </w:r>
      <w:r w:rsidR="009E32EE" w:rsidRPr="00743229">
        <w:rPr>
          <w:rFonts w:ascii="HGPｺﾞｼｯｸM" w:eastAsia="HGPｺﾞｼｯｸM" w:hAnsi="ＭＳ ゴシック" w:hint="eastAsia"/>
          <w:b/>
          <w:bCs/>
          <w:color w:val="FF0000"/>
          <w:sz w:val="22"/>
          <w:szCs w:val="22"/>
        </w:rPr>
        <w:t>日（</w:t>
      </w:r>
      <w:r w:rsidR="00CA3C0A">
        <w:rPr>
          <w:rFonts w:ascii="HGPｺﾞｼｯｸM" w:eastAsia="HGPｺﾞｼｯｸM" w:hAnsi="ＭＳ ゴシック" w:hint="eastAsia"/>
          <w:b/>
          <w:bCs/>
          <w:color w:val="FF0000"/>
          <w:sz w:val="22"/>
          <w:szCs w:val="22"/>
        </w:rPr>
        <w:t>水</w:t>
      </w:r>
      <w:r w:rsidR="009E32EE" w:rsidRPr="00743229">
        <w:rPr>
          <w:rFonts w:ascii="HGPｺﾞｼｯｸM" w:eastAsia="HGPｺﾞｼｯｸM" w:hAnsi="ＭＳ ゴシック" w:hint="eastAsia"/>
          <w:b/>
          <w:bCs/>
          <w:color w:val="FF0000"/>
          <w:sz w:val="22"/>
          <w:szCs w:val="22"/>
        </w:rPr>
        <w:t>）</w:t>
      </w:r>
    </w:p>
    <w:p w14:paraId="578EC1BC" w14:textId="0F343835" w:rsidR="00FA0E47" w:rsidRPr="009740D6" w:rsidRDefault="009740D6" w:rsidP="009740D6">
      <w:pPr>
        <w:rPr>
          <w:rFonts w:ascii="HGPｺﾞｼｯｸM" w:eastAsia="HGPｺﾞｼｯｸM" w:hAnsi="ＭＳ ゴシック" w:hint="eastAsia"/>
          <w:sz w:val="21"/>
          <w:szCs w:val="21"/>
        </w:rPr>
      </w:pPr>
      <w:r>
        <w:rPr>
          <w:rFonts w:ascii="ＭＳ Ｐゴシック" w:eastAsia="ＭＳ Ｐゴシック" w:hAnsi="ＭＳ Ｐゴシック" w:cs="ＭＳ Ｐゴシック"/>
          <w:noProof/>
          <w:kern w:val="0"/>
          <w14:ligatures w14:val="none"/>
        </w:rPr>
        <mc:AlternateContent>
          <mc:Choice Requires="wps">
            <w:drawing>
              <wp:anchor distT="0" distB="0" distL="114300" distR="114300" simplePos="0" relativeHeight="251675648" behindDoc="1" locked="0" layoutInCell="1" allowOverlap="1" wp14:anchorId="261D12E5" wp14:editId="2943E33B">
                <wp:simplePos x="0" y="0"/>
                <wp:positionH relativeFrom="margin">
                  <wp:align>right</wp:align>
                </wp:positionH>
                <wp:positionV relativeFrom="paragraph">
                  <wp:posOffset>413385</wp:posOffset>
                </wp:positionV>
                <wp:extent cx="6086475" cy="1504950"/>
                <wp:effectExtent l="0" t="0" r="28575" b="19050"/>
                <wp:wrapTight wrapText="bothSides">
                  <wp:wrapPolygon edited="0">
                    <wp:start x="0" y="0"/>
                    <wp:lineTo x="0" y="21600"/>
                    <wp:lineTo x="21634" y="21600"/>
                    <wp:lineTo x="21634" y="0"/>
                    <wp:lineTo x="0" y="0"/>
                  </wp:wrapPolygon>
                </wp:wrapTight>
                <wp:docPr id="36" name="テキスト ボックス 5"/>
                <wp:cNvGraphicFramePr/>
                <a:graphic xmlns:a="http://schemas.openxmlformats.org/drawingml/2006/main">
                  <a:graphicData uri="http://schemas.microsoft.com/office/word/2010/wordprocessingShape">
                    <wps:wsp>
                      <wps:cNvSpPr txBox="1"/>
                      <wps:spPr>
                        <a:xfrm>
                          <a:off x="0" y="0"/>
                          <a:ext cx="6086475" cy="1504950"/>
                        </a:xfrm>
                        <a:prstGeom prst="rect">
                          <a:avLst/>
                        </a:prstGeom>
                        <a:solidFill>
                          <a:sysClr val="window" lastClr="FFFFFF"/>
                        </a:solidFill>
                        <a:ln w="6350" cmpd="thickThin">
                          <a:solidFill>
                            <a:prstClr val="black"/>
                          </a:solidFill>
                          <a:prstDash val="sysDash"/>
                          <a:miter lim="800000"/>
                        </a:ln>
                      </wps:spPr>
                      <wps:txbx>
                        <w:txbxContent>
                          <w:p w14:paraId="6B071FE6" w14:textId="77777777" w:rsidR="00CA4774" w:rsidRDefault="00CA4774" w:rsidP="00CA4774">
                            <w:pPr>
                              <w:ind w:left="1800" w:hangingChars="750" w:hanging="1800"/>
                              <w:rPr>
                                <w:rFonts w:ascii="Meiryo UI" w:eastAsia="Meiryo UI" w:hAnsi="Meiryo UI"/>
                                <w:szCs w:val="21"/>
                              </w:rPr>
                            </w:pPr>
                            <w:r>
                              <w:rPr>
                                <w:rFonts w:ascii="Meiryo UI" w:eastAsia="Meiryo UI" w:hAnsi="Meiryo UI" w:hint="eastAsia"/>
                                <w:b/>
                                <w:bCs/>
                                <w:szCs w:val="21"/>
                              </w:rPr>
                              <w:t>【お申込み・お問い合わせ先</w:t>
                            </w:r>
                            <w:r>
                              <w:rPr>
                                <w:rFonts w:ascii="Meiryo UI" w:eastAsia="Meiryo UI" w:hAnsi="Meiryo UI" w:hint="eastAsia"/>
                                <w:szCs w:val="21"/>
                              </w:rPr>
                              <w:t xml:space="preserve">】　</w:t>
                            </w:r>
                          </w:p>
                          <w:p w14:paraId="6D8A6FE6" w14:textId="023A477E" w:rsidR="00CA4774" w:rsidRPr="009740D6" w:rsidRDefault="00CA4774" w:rsidP="009740D6">
                            <w:pPr>
                              <w:ind w:left="1800" w:hangingChars="750" w:hanging="1800"/>
                              <w:rPr>
                                <w:rFonts w:hint="eastAsia"/>
                                <w:b/>
                                <w:bCs/>
                                <w:u w:val="single"/>
                              </w:rPr>
                            </w:pPr>
                            <w:r>
                              <w:rPr>
                                <w:rFonts w:ascii="Meiryo UI" w:eastAsia="Meiryo UI" w:hAnsi="Meiryo UI" w:hint="eastAsia"/>
                                <w:b/>
                                <w:bCs/>
                                <w:szCs w:val="21"/>
                              </w:rPr>
                              <w:t xml:space="preserve">公式サイト：　</w:t>
                            </w:r>
                            <w:hyperlink r:id="rId7" w:history="1">
                              <w:r>
                                <w:rPr>
                                  <w:rStyle w:val="a3"/>
                                </w:rPr>
                                <w:t xml:space="preserve"> </w:t>
                              </w:r>
                              <w:r w:rsidRPr="00ED57A8">
                                <w:rPr>
                                  <w:rStyle w:val="a3"/>
                                  <w:rFonts w:hint="eastAsia"/>
                                  <w:b/>
                                  <w:bCs/>
                                </w:rPr>
                                <w:t>https://www.tonio.or.jp/search/</w:t>
                              </w:r>
                              <w:r w:rsidRPr="00ED57A8">
                                <w:rPr>
                                  <w:rStyle w:val="a3"/>
                                  <w:rFonts w:hint="eastAsia"/>
                                  <w:b/>
                                  <w:bCs/>
                                </w:rPr>
                                <w:t>米国向け商談会参加募集</w:t>
                              </w:r>
                              <w:r w:rsidRPr="00ED57A8">
                                <w:rPr>
                                  <w:rStyle w:val="a3"/>
                                  <w:rFonts w:hint="eastAsia"/>
                                  <w:b/>
                                  <w:bCs/>
                                </w:rPr>
                                <w:t>/</w:t>
                              </w:r>
                            </w:hyperlink>
                          </w:p>
                          <w:p w14:paraId="0E2C20D9" w14:textId="71615F92" w:rsidR="00CA4774" w:rsidRPr="009740D6" w:rsidRDefault="00CA4774" w:rsidP="009740D6">
                            <w:pPr>
                              <w:ind w:left="1800" w:hangingChars="750" w:hanging="1800"/>
                              <w:rPr>
                                <w:rFonts w:ascii="Meiryo UI" w:eastAsia="Meiryo UI" w:hAnsi="Meiryo UI" w:hint="eastAsia"/>
                                <w:b/>
                                <w:bCs/>
                                <w:szCs w:val="21"/>
                              </w:rPr>
                            </w:pPr>
                            <w:r w:rsidRPr="00ED57A8">
                              <w:rPr>
                                <w:noProof/>
                              </w:rPr>
                              <w:drawing>
                                <wp:inline distT="0" distB="0" distL="0" distR="0" wp14:anchorId="48797993" wp14:editId="7739CD19">
                                  <wp:extent cx="845185" cy="845185"/>
                                  <wp:effectExtent l="0" t="0" r="0" b="0"/>
                                  <wp:docPr id="8641849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557922" name=""/>
                                          <pic:cNvPicPr/>
                                        </pic:nvPicPr>
                                        <pic:blipFill>
                                          <a:blip r:embed="rId8"/>
                                          <a:stretch>
                                            <a:fillRect/>
                                          </a:stretch>
                                        </pic:blipFill>
                                        <pic:spPr>
                                          <a:xfrm>
                                            <a:off x="0" y="0"/>
                                            <a:ext cx="845185" cy="845185"/>
                                          </a:xfrm>
                                          <a:prstGeom prst="rect">
                                            <a:avLst/>
                                          </a:prstGeom>
                                        </pic:spPr>
                                      </pic:pic>
                                    </a:graphicData>
                                  </a:graphic>
                                </wp:inline>
                              </w:drawing>
                            </w:r>
                            <w:r w:rsidR="009740D6" w:rsidRPr="009740D6">
                              <w:rPr>
                                <w:rFonts w:ascii="Meiryo UI" w:eastAsia="Meiryo UI" w:hAnsi="Meiryo UI"/>
                                <w:b/>
                                <w:bCs/>
                                <w:noProof/>
                                <w:szCs w:val="21"/>
                              </w:rPr>
                              <w:drawing>
                                <wp:inline distT="0" distB="0" distL="0" distR="0" wp14:anchorId="1FD03048" wp14:editId="03947537">
                                  <wp:extent cx="5048885" cy="676910"/>
                                  <wp:effectExtent l="0" t="0" r="0" b="8890"/>
                                  <wp:docPr id="14211488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885" cy="676910"/>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1D12E5" id="_x0000_t202" coordsize="21600,21600" o:spt="202" path="m,l,21600r21600,l21600,xe">
                <v:stroke joinstyle="miter"/>
                <v:path gradientshapeok="t" o:connecttype="rect"/>
              </v:shapetype>
              <v:shape id="テキスト ボックス 5" o:spid="_x0000_s1029" type="#_x0000_t202" style="position:absolute;margin-left:428.05pt;margin-top:32.55pt;width:479.25pt;height:118.5pt;z-index:-251640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" fillcolor="window" strokeweight=".5pt">
                <v:stroke dashstyle="3 1" linestyle="thickThin"/>
                <v:textbox>
                  <w:txbxContent>
                    <w:p w14:paraId="6B071FE6" w14:textId="77777777" w:rsidR="00CA4774" w:rsidRDefault="00CA4774" w:rsidP="00CA4774">
                      <w:pPr>
                        <w:ind w:left="1800" w:hangingChars="750" w:hanging="1800"/>
                        <w:rPr>
                          <w:rFonts w:ascii="Meiryo UI" w:eastAsia="Meiryo UI" w:hAnsi="Meiryo UI"/>
                          <w:szCs w:val="21"/>
                        </w:rPr>
                      </w:pPr>
                      <w:r>
                        <w:rPr>
                          <w:rFonts w:ascii="Meiryo UI" w:eastAsia="Meiryo UI" w:hAnsi="Meiryo UI" w:hint="eastAsia"/>
                          <w:b/>
                          <w:bCs/>
                          <w:szCs w:val="21"/>
                        </w:rPr>
                        <w:t>【お申込み・お問い合わせ先</w:t>
                      </w:r>
                      <w:r>
                        <w:rPr>
                          <w:rFonts w:ascii="Meiryo UI" w:eastAsia="Meiryo UI" w:hAnsi="Meiryo UI" w:hint="eastAsia"/>
                          <w:szCs w:val="21"/>
                        </w:rPr>
                        <w:t xml:space="preserve">】　</w:t>
                      </w:r>
                    </w:p>
                    <w:p w14:paraId="6D8A6FE6" w14:textId="023A477E" w:rsidR="00CA4774" w:rsidRPr="009740D6" w:rsidRDefault="00CA4774" w:rsidP="009740D6">
                      <w:pPr>
                        <w:ind w:left="1800" w:hangingChars="750" w:hanging="1800"/>
                        <w:rPr>
                          <w:rFonts w:hint="eastAsia"/>
                          <w:b/>
                          <w:bCs/>
                          <w:u w:val="single"/>
                        </w:rPr>
                      </w:pPr>
                      <w:r>
                        <w:rPr>
                          <w:rFonts w:ascii="Meiryo UI" w:eastAsia="Meiryo UI" w:hAnsi="Meiryo UI" w:hint="eastAsia"/>
                          <w:b/>
                          <w:bCs/>
                          <w:szCs w:val="21"/>
                        </w:rPr>
                        <w:t xml:space="preserve">公式サイト：　</w:t>
                      </w:r>
                      <w:hyperlink r:id="rId10" w:history="1">
                        <w:r>
                          <w:rPr>
                            <w:rStyle w:val="a3"/>
                          </w:rPr>
                          <w:t xml:space="preserve"> </w:t>
                        </w:r>
                        <w:r w:rsidRPr="00ED57A8">
                          <w:rPr>
                            <w:rStyle w:val="a3"/>
                            <w:rFonts w:hint="eastAsia"/>
                            <w:b/>
                            <w:bCs/>
                          </w:rPr>
                          <w:t>https://www.tonio.or.jp/search/</w:t>
                        </w:r>
                        <w:r w:rsidRPr="00ED57A8">
                          <w:rPr>
                            <w:rStyle w:val="a3"/>
                            <w:rFonts w:hint="eastAsia"/>
                            <w:b/>
                            <w:bCs/>
                          </w:rPr>
                          <w:t>米国向け商談会参加募集</w:t>
                        </w:r>
                        <w:r w:rsidRPr="00ED57A8">
                          <w:rPr>
                            <w:rStyle w:val="a3"/>
                            <w:rFonts w:hint="eastAsia"/>
                            <w:b/>
                            <w:bCs/>
                          </w:rPr>
                          <w:t>/</w:t>
                        </w:r>
                      </w:hyperlink>
                    </w:p>
                    <w:p w14:paraId="0E2C20D9" w14:textId="71615F92" w:rsidR="00CA4774" w:rsidRPr="009740D6" w:rsidRDefault="00CA4774" w:rsidP="009740D6">
                      <w:pPr>
                        <w:ind w:left="1800" w:hangingChars="750" w:hanging="1800"/>
                        <w:rPr>
                          <w:rFonts w:ascii="Meiryo UI" w:eastAsia="Meiryo UI" w:hAnsi="Meiryo UI" w:hint="eastAsia"/>
                          <w:b/>
                          <w:bCs/>
                          <w:szCs w:val="21"/>
                        </w:rPr>
                      </w:pPr>
                      <w:r w:rsidRPr="00ED57A8">
                        <w:rPr>
                          <w:noProof/>
                        </w:rPr>
                        <w:drawing>
                          <wp:inline distT="0" distB="0" distL="0" distR="0" wp14:anchorId="48797993" wp14:editId="7739CD19">
                            <wp:extent cx="845185" cy="845185"/>
                            <wp:effectExtent l="0" t="0" r="0" b="0"/>
                            <wp:docPr id="8641849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557922" name=""/>
                                    <pic:cNvPicPr/>
                                  </pic:nvPicPr>
                                  <pic:blipFill>
                                    <a:blip r:embed="rId8"/>
                                    <a:stretch>
                                      <a:fillRect/>
                                    </a:stretch>
                                  </pic:blipFill>
                                  <pic:spPr>
                                    <a:xfrm>
                                      <a:off x="0" y="0"/>
                                      <a:ext cx="845185" cy="845185"/>
                                    </a:xfrm>
                                    <a:prstGeom prst="rect">
                                      <a:avLst/>
                                    </a:prstGeom>
                                  </pic:spPr>
                                </pic:pic>
                              </a:graphicData>
                            </a:graphic>
                          </wp:inline>
                        </w:drawing>
                      </w:r>
                      <w:r w:rsidR="009740D6" w:rsidRPr="009740D6">
                        <w:rPr>
                          <w:rFonts w:ascii="Meiryo UI" w:eastAsia="Meiryo UI" w:hAnsi="Meiryo UI"/>
                          <w:b/>
                          <w:bCs/>
                          <w:noProof/>
                          <w:szCs w:val="21"/>
                        </w:rPr>
                        <w:drawing>
                          <wp:inline distT="0" distB="0" distL="0" distR="0" wp14:anchorId="1FD03048" wp14:editId="03947537">
                            <wp:extent cx="5048885" cy="676910"/>
                            <wp:effectExtent l="0" t="0" r="0" b="8890"/>
                            <wp:docPr id="14211488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885" cy="676910"/>
                                    </a:xfrm>
                                    <a:prstGeom prst="rect">
                                      <a:avLst/>
                                    </a:prstGeom>
                                    <a:noFill/>
                                    <a:ln>
                                      <a:noFill/>
                                    </a:ln>
                                  </pic:spPr>
                                </pic:pic>
                              </a:graphicData>
                            </a:graphic>
                          </wp:inline>
                        </w:drawing>
                      </w:r>
                    </w:p>
                  </w:txbxContent>
                </v:textbox>
                <w10:wrap type="tight" anchorx="margin"/>
              </v:shape>
            </w:pict>
          </mc:Fallback>
        </mc:AlternateContent>
      </w:r>
      <w:r w:rsidR="00F079B4">
        <w:rPr>
          <w:rFonts w:ascii="HGPｺﾞｼｯｸM" w:eastAsia="HGPｺﾞｼｯｸM" w:hAnsi="ＭＳ ゴシック" w:hint="eastAsia"/>
          <w:sz w:val="21"/>
          <w:szCs w:val="21"/>
        </w:rPr>
        <w:t>〇</w:t>
      </w:r>
      <w:r w:rsidR="00872292" w:rsidRPr="00743229">
        <w:rPr>
          <w:rFonts w:ascii="HGPｺﾞｼｯｸM" w:eastAsia="HGPｺﾞｼｯｸM" w:hAnsi="ＭＳ ゴシック" w:hint="eastAsia"/>
          <w:sz w:val="21"/>
          <w:szCs w:val="21"/>
        </w:rPr>
        <w:t>「参加募集要項」</w:t>
      </w:r>
      <w:r w:rsidR="00AA1973">
        <w:rPr>
          <w:rFonts w:ascii="HGPｺﾞｼｯｸM" w:eastAsia="HGPｺﾞｼｯｸM" w:hAnsi="ＭＳ ゴシック" w:hint="eastAsia"/>
          <w:sz w:val="21"/>
          <w:szCs w:val="21"/>
        </w:rPr>
        <w:t>、</w:t>
      </w:r>
      <w:r w:rsidR="00872292" w:rsidRPr="00743229">
        <w:rPr>
          <w:rFonts w:ascii="HGPｺﾞｼｯｸM" w:eastAsia="HGPｺﾞｼｯｸM" w:hAnsi="ＭＳ ゴシック" w:hint="eastAsia"/>
          <w:sz w:val="21"/>
          <w:szCs w:val="21"/>
        </w:rPr>
        <w:t>「参加申込書」</w:t>
      </w:r>
      <w:r w:rsidR="00B166D5">
        <w:rPr>
          <w:rFonts w:ascii="HGPｺﾞｼｯｸM" w:eastAsia="HGPｺﾞｼｯｸM" w:hAnsi="ＭＳ ゴシック" w:hint="eastAsia"/>
          <w:sz w:val="21"/>
          <w:szCs w:val="21"/>
        </w:rPr>
        <w:t>、</w:t>
      </w:r>
      <w:r w:rsidR="00AA1973" w:rsidRPr="00743229">
        <w:rPr>
          <w:rFonts w:ascii="HGPｺﾞｼｯｸM" w:eastAsia="HGPｺﾞｼｯｸM" w:hAnsi="ＭＳ ゴシック" w:hint="eastAsia"/>
          <w:sz w:val="22"/>
          <w:szCs w:val="22"/>
        </w:rPr>
        <w:t>「商品情報シート」</w:t>
      </w:r>
      <w:r w:rsidR="00B166D5">
        <w:rPr>
          <w:rFonts w:ascii="HGPｺﾞｼｯｸM" w:eastAsia="HGPｺﾞｼｯｸM" w:hAnsi="ＭＳ ゴシック" w:hint="eastAsia"/>
          <w:sz w:val="22"/>
          <w:szCs w:val="22"/>
        </w:rPr>
        <w:t>および「見積フォーマット」</w:t>
      </w:r>
      <w:r w:rsidR="00CA4774">
        <w:rPr>
          <w:rFonts w:ascii="HGPｺﾞｼｯｸM" w:eastAsia="HGPｺﾞｼｯｸM" w:hAnsi="ＭＳ ゴシック" w:hint="eastAsia"/>
          <w:sz w:val="22"/>
          <w:szCs w:val="22"/>
        </w:rPr>
        <w:t>の</w:t>
      </w:r>
      <w:r w:rsidR="00872292" w:rsidRPr="00743229">
        <w:rPr>
          <w:rFonts w:ascii="HGPｺﾞｼｯｸM" w:eastAsia="HGPｺﾞｼｯｸM" w:hAnsi="ＭＳ ゴシック" w:hint="eastAsia"/>
          <w:sz w:val="21"/>
          <w:szCs w:val="21"/>
        </w:rPr>
        <w:t>様式は下記URLまたは</w:t>
      </w:r>
      <w:r w:rsidR="00743229" w:rsidRPr="00743229">
        <w:rPr>
          <w:rFonts w:ascii="HGPｺﾞｼｯｸM" w:eastAsia="HGPｺﾞｼｯｸM" w:hAnsi="ＭＳ ゴシック" w:hint="eastAsia"/>
          <w:sz w:val="21"/>
          <w:szCs w:val="21"/>
        </w:rPr>
        <w:t>QR</w:t>
      </w:r>
      <w:r w:rsidR="00872292" w:rsidRPr="00743229">
        <w:rPr>
          <w:rFonts w:ascii="HGPｺﾞｼｯｸM" w:eastAsia="HGPｺﾞｼｯｸM" w:hAnsi="ＭＳ ゴシック" w:hint="eastAsia"/>
          <w:sz w:val="21"/>
          <w:szCs w:val="21"/>
        </w:rPr>
        <w:t>コードからダウンロードでき</w:t>
      </w:r>
      <w:r w:rsidR="00743229" w:rsidRPr="00743229">
        <w:rPr>
          <w:rFonts w:ascii="HGPｺﾞｼｯｸM" w:eastAsia="HGPｺﾞｼｯｸM" w:hAnsi="ＭＳ ゴシック" w:hint="eastAsia"/>
          <w:sz w:val="21"/>
          <w:szCs w:val="21"/>
        </w:rPr>
        <w:t>ま</w:t>
      </w:r>
      <w:r w:rsidR="00872292" w:rsidRPr="00743229">
        <w:rPr>
          <w:rFonts w:ascii="HGPｺﾞｼｯｸM" w:eastAsia="HGPｺﾞｼｯｸM" w:hAnsi="ＭＳ ゴシック" w:hint="eastAsia"/>
          <w:sz w:val="21"/>
          <w:szCs w:val="21"/>
        </w:rPr>
        <w:t>す。</w:t>
      </w:r>
    </w:p>
    <w:sectPr w:rsidR="00FA0E47" w:rsidRPr="009740D6" w:rsidSect="00F965FC">
      <w:pgSz w:w="12240" w:h="15840"/>
      <w:pgMar w:top="1440" w:right="1304" w:bottom="144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D340A" w14:textId="77777777" w:rsidR="002A3FFF" w:rsidRDefault="002A3FFF" w:rsidP="00512733">
      <w:pPr>
        <w:ind w:left="240" w:right="240"/>
      </w:pPr>
      <w:r>
        <w:separator/>
      </w:r>
    </w:p>
  </w:endnote>
  <w:endnote w:type="continuationSeparator" w:id="0">
    <w:p w14:paraId="01714C48" w14:textId="77777777" w:rsidR="002A3FFF" w:rsidRDefault="002A3FFF" w:rsidP="00512733">
      <w:pPr>
        <w:ind w:left="240" w:righ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D9508" w14:textId="77777777" w:rsidR="002A3FFF" w:rsidRDefault="002A3FFF" w:rsidP="00512733">
      <w:pPr>
        <w:ind w:left="240" w:right="240"/>
      </w:pPr>
      <w:r>
        <w:separator/>
      </w:r>
    </w:p>
  </w:footnote>
  <w:footnote w:type="continuationSeparator" w:id="0">
    <w:p w14:paraId="7A8AA2AF" w14:textId="77777777" w:rsidR="002A3FFF" w:rsidRDefault="002A3FFF" w:rsidP="00512733">
      <w:pPr>
        <w:ind w:left="240" w:right="2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7498"/>
    <w:multiLevelType w:val="hybridMultilevel"/>
    <w:tmpl w:val="425AFE5E"/>
    <w:lvl w:ilvl="0" w:tplc="F7F29060">
      <w:start w:val="2"/>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077D0428"/>
    <w:multiLevelType w:val="hybridMultilevel"/>
    <w:tmpl w:val="4962A6BE"/>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 w15:restartNumberingAfterBreak="0">
    <w:nsid w:val="0D634093"/>
    <w:multiLevelType w:val="hybridMultilevel"/>
    <w:tmpl w:val="1500EF1E"/>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148B5739"/>
    <w:multiLevelType w:val="hybridMultilevel"/>
    <w:tmpl w:val="71901B32"/>
    <w:lvl w:ilvl="0" w:tplc="38C06FE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C17679F"/>
    <w:multiLevelType w:val="hybridMultilevel"/>
    <w:tmpl w:val="5E82109C"/>
    <w:lvl w:ilvl="0" w:tplc="EA766F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3C97BEA"/>
    <w:multiLevelType w:val="hybridMultilevel"/>
    <w:tmpl w:val="1A86C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F65E8"/>
    <w:multiLevelType w:val="hybridMultilevel"/>
    <w:tmpl w:val="7F5C6D28"/>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7" w15:restartNumberingAfterBreak="0">
    <w:nsid w:val="367A2C99"/>
    <w:multiLevelType w:val="hybridMultilevel"/>
    <w:tmpl w:val="2FFC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032ED0"/>
    <w:multiLevelType w:val="hybridMultilevel"/>
    <w:tmpl w:val="77AC68C6"/>
    <w:lvl w:ilvl="0" w:tplc="EC541420">
      <w:start w:val="1"/>
      <w:numFmt w:val="decimalFullWidth"/>
      <w:lvlText w:val="（%1）"/>
      <w:lvlJc w:val="left"/>
      <w:pPr>
        <w:ind w:left="940" w:hanging="72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9" w15:restartNumberingAfterBreak="0">
    <w:nsid w:val="52AA19A3"/>
    <w:multiLevelType w:val="hybridMultilevel"/>
    <w:tmpl w:val="9EA2194A"/>
    <w:lvl w:ilvl="0" w:tplc="F2288576">
      <w:start w:val="1"/>
      <w:numFmt w:val="bullet"/>
      <w:lvlText w:val="・"/>
      <w:lvlJc w:val="left"/>
      <w:pPr>
        <w:ind w:left="800" w:hanging="360"/>
      </w:pPr>
      <w:rPr>
        <w:rFonts w:ascii="游明朝" w:eastAsia="游明朝" w:hAnsi="游明朝" w:cstheme="minorBidi" w:hint="eastAsia"/>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0" w15:restartNumberingAfterBreak="0">
    <w:nsid w:val="5ED72575"/>
    <w:multiLevelType w:val="hybridMultilevel"/>
    <w:tmpl w:val="C910EB44"/>
    <w:lvl w:ilvl="0" w:tplc="EC02A162">
      <w:start w:val="1"/>
      <w:numFmt w:val="decimal"/>
      <w:lvlText w:val="(%1)"/>
      <w:lvlJc w:val="left"/>
      <w:pPr>
        <w:ind w:left="940" w:hanging="360"/>
      </w:pPr>
      <w:rPr>
        <w:rFonts w:hint="eastAsia"/>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1" w15:restartNumberingAfterBreak="0">
    <w:nsid w:val="613E4DB6"/>
    <w:multiLevelType w:val="hybridMultilevel"/>
    <w:tmpl w:val="2EE46E22"/>
    <w:lvl w:ilvl="0" w:tplc="95347226">
      <w:start w:val="1"/>
      <w:numFmt w:val="decimal"/>
      <w:lvlText w:val="(%1)"/>
      <w:lvlJc w:val="left"/>
      <w:pPr>
        <w:ind w:left="960" w:hanging="360"/>
      </w:pPr>
      <w:rPr>
        <w:rFonts w:hint="eastAsia"/>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15:restartNumberingAfterBreak="0">
    <w:nsid w:val="682518D6"/>
    <w:multiLevelType w:val="hybridMultilevel"/>
    <w:tmpl w:val="2808332C"/>
    <w:lvl w:ilvl="0" w:tplc="1E5CF50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9187B8A"/>
    <w:multiLevelType w:val="hybridMultilevel"/>
    <w:tmpl w:val="B64CF878"/>
    <w:lvl w:ilvl="0" w:tplc="8EFCE37C">
      <w:start w:val="1"/>
      <w:numFmt w:val="decimalFullWidth"/>
      <w:lvlText w:val="（%1）"/>
      <w:lvlJc w:val="left"/>
      <w:pPr>
        <w:ind w:left="700" w:hanging="460"/>
      </w:pPr>
      <w:rPr>
        <w:rFonts w:hint="eastAsia"/>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15:restartNumberingAfterBreak="0">
    <w:nsid w:val="6E4C1DF0"/>
    <w:multiLevelType w:val="hybridMultilevel"/>
    <w:tmpl w:val="261E9392"/>
    <w:lvl w:ilvl="0" w:tplc="45F674E6">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C534CD4"/>
    <w:multiLevelType w:val="hybridMultilevel"/>
    <w:tmpl w:val="93B88138"/>
    <w:lvl w:ilvl="0" w:tplc="05643A7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53456791">
    <w:abstractNumId w:val="7"/>
  </w:num>
  <w:num w:numId="2" w16cid:durableId="751900500">
    <w:abstractNumId w:val="5"/>
  </w:num>
  <w:num w:numId="3" w16cid:durableId="430047679">
    <w:abstractNumId w:val="14"/>
  </w:num>
  <w:num w:numId="4" w16cid:durableId="2077512921">
    <w:abstractNumId w:val="10"/>
  </w:num>
  <w:num w:numId="5" w16cid:durableId="1354114509">
    <w:abstractNumId w:val="8"/>
  </w:num>
  <w:num w:numId="6" w16cid:durableId="602957580">
    <w:abstractNumId w:val="1"/>
  </w:num>
  <w:num w:numId="7" w16cid:durableId="1805346813">
    <w:abstractNumId w:val="6"/>
  </w:num>
  <w:num w:numId="8" w16cid:durableId="137187893">
    <w:abstractNumId w:val="9"/>
  </w:num>
  <w:num w:numId="9" w16cid:durableId="1925063008">
    <w:abstractNumId w:val="2"/>
  </w:num>
  <w:num w:numId="10" w16cid:durableId="1965962739">
    <w:abstractNumId w:val="11"/>
  </w:num>
  <w:num w:numId="11" w16cid:durableId="394669544">
    <w:abstractNumId w:val="13"/>
  </w:num>
  <w:num w:numId="12" w16cid:durableId="1114710551">
    <w:abstractNumId w:val="4"/>
  </w:num>
  <w:num w:numId="13" w16cid:durableId="2010984464">
    <w:abstractNumId w:val="15"/>
  </w:num>
  <w:num w:numId="14" w16cid:durableId="849678119">
    <w:abstractNumId w:val="12"/>
  </w:num>
  <w:num w:numId="15" w16cid:durableId="1598364003">
    <w:abstractNumId w:val="3"/>
  </w:num>
  <w:num w:numId="16" w16cid:durableId="549001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A6"/>
    <w:rsid w:val="00017B5E"/>
    <w:rsid w:val="00033D7D"/>
    <w:rsid w:val="00061148"/>
    <w:rsid w:val="00082C9B"/>
    <w:rsid w:val="000D5608"/>
    <w:rsid w:val="000F73D7"/>
    <w:rsid w:val="001345A3"/>
    <w:rsid w:val="00200DEA"/>
    <w:rsid w:val="0025038F"/>
    <w:rsid w:val="002654B0"/>
    <w:rsid w:val="002A3FFF"/>
    <w:rsid w:val="002F594A"/>
    <w:rsid w:val="00343B6A"/>
    <w:rsid w:val="00382756"/>
    <w:rsid w:val="0039646C"/>
    <w:rsid w:val="003A3EF9"/>
    <w:rsid w:val="003D2C6B"/>
    <w:rsid w:val="003E466D"/>
    <w:rsid w:val="003F5B63"/>
    <w:rsid w:val="00465580"/>
    <w:rsid w:val="00465C3B"/>
    <w:rsid w:val="00490C9A"/>
    <w:rsid w:val="004B7666"/>
    <w:rsid w:val="004C6BE9"/>
    <w:rsid w:val="005075D9"/>
    <w:rsid w:val="00512733"/>
    <w:rsid w:val="005212B7"/>
    <w:rsid w:val="00581ADB"/>
    <w:rsid w:val="00630B4E"/>
    <w:rsid w:val="00674FB9"/>
    <w:rsid w:val="00680392"/>
    <w:rsid w:val="006E0669"/>
    <w:rsid w:val="006E139A"/>
    <w:rsid w:val="00743229"/>
    <w:rsid w:val="00752950"/>
    <w:rsid w:val="00795EA6"/>
    <w:rsid w:val="008069EC"/>
    <w:rsid w:val="00837EE5"/>
    <w:rsid w:val="00872292"/>
    <w:rsid w:val="008C3B0F"/>
    <w:rsid w:val="00915883"/>
    <w:rsid w:val="0096400A"/>
    <w:rsid w:val="0097132C"/>
    <w:rsid w:val="009740D6"/>
    <w:rsid w:val="0098248E"/>
    <w:rsid w:val="009C5884"/>
    <w:rsid w:val="009E32EE"/>
    <w:rsid w:val="00A043AA"/>
    <w:rsid w:val="00A87AA5"/>
    <w:rsid w:val="00A95BBD"/>
    <w:rsid w:val="00AA1722"/>
    <w:rsid w:val="00AA1973"/>
    <w:rsid w:val="00B166D5"/>
    <w:rsid w:val="00B16F39"/>
    <w:rsid w:val="00BA0CC1"/>
    <w:rsid w:val="00C31EE2"/>
    <w:rsid w:val="00C82CBB"/>
    <w:rsid w:val="00C84BD2"/>
    <w:rsid w:val="00CA3C0A"/>
    <w:rsid w:val="00CA4774"/>
    <w:rsid w:val="00CB3EB7"/>
    <w:rsid w:val="00CC1265"/>
    <w:rsid w:val="00CF49F4"/>
    <w:rsid w:val="00CF6E7E"/>
    <w:rsid w:val="00D10B20"/>
    <w:rsid w:val="00D32612"/>
    <w:rsid w:val="00D34A7E"/>
    <w:rsid w:val="00D43187"/>
    <w:rsid w:val="00D50EBB"/>
    <w:rsid w:val="00D66B44"/>
    <w:rsid w:val="00D87DB6"/>
    <w:rsid w:val="00DB51B6"/>
    <w:rsid w:val="00DC1BAF"/>
    <w:rsid w:val="00E56BCC"/>
    <w:rsid w:val="00EB31FE"/>
    <w:rsid w:val="00EE508E"/>
    <w:rsid w:val="00EF0FCD"/>
    <w:rsid w:val="00EF49B4"/>
    <w:rsid w:val="00F079B4"/>
    <w:rsid w:val="00F45ECD"/>
    <w:rsid w:val="00F965FC"/>
    <w:rsid w:val="00FA0E47"/>
    <w:rsid w:val="00FE0E6A"/>
    <w:rsid w:val="00FE5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7E9CBA"/>
  <w15:chartTrackingRefBased/>
  <w15:docId w15:val="{DCE8D0C1-869D-174C-AD8B-EBDD17AD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1722"/>
    <w:rPr>
      <w:color w:val="0563C1" w:themeColor="hyperlink"/>
      <w:u w:val="single"/>
    </w:rPr>
  </w:style>
  <w:style w:type="character" w:styleId="a4">
    <w:name w:val="Unresolved Mention"/>
    <w:basedOn w:val="a0"/>
    <w:uiPriority w:val="99"/>
    <w:semiHidden/>
    <w:unhideWhenUsed/>
    <w:rsid w:val="00AA1722"/>
    <w:rPr>
      <w:color w:val="605E5C"/>
      <w:shd w:val="clear" w:color="auto" w:fill="E1DFDD"/>
    </w:rPr>
  </w:style>
  <w:style w:type="paragraph" w:styleId="a5">
    <w:name w:val="List Paragraph"/>
    <w:basedOn w:val="a"/>
    <w:uiPriority w:val="34"/>
    <w:qFormat/>
    <w:rsid w:val="00B16F39"/>
    <w:pPr>
      <w:ind w:left="720"/>
      <w:contextualSpacing/>
    </w:pPr>
  </w:style>
  <w:style w:type="character" w:styleId="a6">
    <w:name w:val="FollowedHyperlink"/>
    <w:basedOn w:val="a0"/>
    <w:uiPriority w:val="99"/>
    <w:semiHidden/>
    <w:unhideWhenUsed/>
    <w:rsid w:val="003F5B63"/>
    <w:rPr>
      <w:color w:val="954F72" w:themeColor="followedHyperlink"/>
      <w:u w:val="single"/>
    </w:rPr>
  </w:style>
  <w:style w:type="table" w:styleId="a7">
    <w:name w:val="Table Grid"/>
    <w:basedOn w:val="a1"/>
    <w:uiPriority w:val="39"/>
    <w:rsid w:val="00C82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12733"/>
    <w:pPr>
      <w:tabs>
        <w:tab w:val="center" w:pos="4252"/>
        <w:tab w:val="right" w:pos="8504"/>
      </w:tabs>
      <w:snapToGrid w:val="0"/>
    </w:pPr>
  </w:style>
  <w:style w:type="character" w:customStyle="1" w:styleId="a9">
    <w:name w:val="ヘッダー (文字)"/>
    <w:basedOn w:val="a0"/>
    <w:link w:val="a8"/>
    <w:uiPriority w:val="99"/>
    <w:rsid w:val="00512733"/>
  </w:style>
  <w:style w:type="paragraph" w:styleId="aa">
    <w:name w:val="footer"/>
    <w:basedOn w:val="a"/>
    <w:link w:val="ab"/>
    <w:uiPriority w:val="99"/>
    <w:unhideWhenUsed/>
    <w:rsid w:val="00512733"/>
    <w:pPr>
      <w:tabs>
        <w:tab w:val="center" w:pos="4252"/>
        <w:tab w:val="right" w:pos="8504"/>
      </w:tabs>
      <w:snapToGrid w:val="0"/>
    </w:pPr>
  </w:style>
  <w:style w:type="character" w:customStyle="1" w:styleId="ab">
    <w:name w:val="フッター (文字)"/>
    <w:basedOn w:val="a0"/>
    <w:link w:val="aa"/>
    <w:uiPriority w:val="99"/>
    <w:rsid w:val="00512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08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tonio.or.jp/search/&#31859;&#22269;&#21521;&#12369;&#21830;&#35527;&#20250;&#21442;&#21152;&#21215;&#3859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onio.or.jp/search/&#31859;&#22269;&#21521;&#12369;&#21830;&#35527;&#20250;&#21442;&#21152;&#21215;&#38598;/" TargetMode="Externa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117</Words>
  <Characters>667</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Aoyagi</dc:creator>
  <cp:keywords/>
  <dc:description/>
  <cp:lastModifiedBy>堀内 みのり</cp:lastModifiedBy>
  <cp:revision>2</cp:revision>
  <cp:lastPrinted>2024-06-24T02:08:00Z</cp:lastPrinted>
  <dcterms:created xsi:type="dcterms:W3CDTF">2025-04-23T05:01:00Z</dcterms:created>
  <dcterms:modified xsi:type="dcterms:W3CDTF">2025-04-23T05:01:00Z</dcterms:modified>
</cp:coreProperties>
</file>